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F8298" w14:textId="77777777" w:rsidR="0074191F" w:rsidRPr="004F7159" w:rsidRDefault="0074191F" w:rsidP="004F7159">
      <w:pPr>
        <w:spacing w:before="100" w:beforeAutospacing="1" w:after="100" w:afterAutospacing="1" w:line="240" w:lineRule="auto"/>
        <w:outlineLvl w:val="1"/>
        <w:rPr>
          <w:rFonts w:ascii="Times New Roman" w:hAnsi="Times New Roman"/>
          <w:b/>
          <w:bCs/>
          <w:sz w:val="36"/>
          <w:szCs w:val="36"/>
        </w:rPr>
      </w:pPr>
      <w:r w:rsidRPr="004F7159">
        <w:rPr>
          <w:rFonts w:ascii="Times New Roman" w:hAnsi="Times New Roman"/>
          <w:b/>
          <w:bCs/>
          <w:sz w:val="36"/>
          <w:szCs w:val="36"/>
        </w:rPr>
        <w:t>CSE 3</w:t>
      </w:r>
      <w:r>
        <w:rPr>
          <w:rFonts w:ascii="Times New Roman" w:hAnsi="Times New Roman"/>
          <w:b/>
          <w:bCs/>
          <w:sz w:val="36"/>
          <w:szCs w:val="36"/>
        </w:rPr>
        <w:t>52</w:t>
      </w:r>
      <w:r w:rsidRPr="004F7159">
        <w:rPr>
          <w:rFonts w:ascii="Times New Roman" w:hAnsi="Times New Roman"/>
          <w:b/>
          <w:bCs/>
          <w:sz w:val="36"/>
          <w:szCs w:val="36"/>
        </w:rPr>
        <w:t xml:space="preserve"> Laboratory Assignment</w:t>
      </w:r>
      <w:r>
        <w:rPr>
          <w:rFonts w:ascii="Times New Roman" w:hAnsi="Times New Roman"/>
          <w:b/>
          <w:bCs/>
          <w:sz w:val="36"/>
          <w:szCs w:val="36"/>
        </w:rPr>
        <w:t xml:space="preserve"> 2</w:t>
      </w:r>
    </w:p>
    <w:p w14:paraId="6CA1E65F" w14:textId="77777777" w:rsidR="0074191F" w:rsidRPr="004F7159" w:rsidRDefault="0074191F" w:rsidP="004F7159">
      <w:pPr>
        <w:spacing w:before="100" w:beforeAutospacing="1" w:after="100" w:afterAutospacing="1" w:line="240" w:lineRule="auto"/>
        <w:outlineLvl w:val="2"/>
        <w:rPr>
          <w:rFonts w:ascii="Times New Roman" w:hAnsi="Times New Roman"/>
          <w:b/>
          <w:bCs/>
          <w:sz w:val="27"/>
          <w:szCs w:val="27"/>
        </w:rPr>
      </w:pPr>
      <w:r w:rsidRPr="004F7159">
        <w:rPr>
          <w:rFonts w:ascii="Times New Roman" w:hAnsi="Times New Roman"/>
          <w:b/>
          <w:bCs/>
          <w:sz w:val="27"/>
          <w:szCs w:val="27"/>
        </w:rPr>
        <w:t>Constructing Simple Logic Circuits - II</w:t>
      </w:r>
    </w:p>
    <w:p w14:paraId="1A0FACBF" w14:textId="77777777" w:rsidR="0074191F" w:rsidRPr="004F7159" w:rsidRDefault="00022E0B" w:rsidP="004F7159">
      <w:pPr>
        <w:spacing w:after="0" w:line="240" w:lineRule="auto"/>
        <w:jc w:val="center"/>
        <w:rPr>
          <w:rFonts w:ascii="Times New Roman" w:hAnsi="Times New Roman"/>
          <w:sz w:val="24"/>
          <w:szCs w:val="24"/>
        </w:rPr>
      </w:pPr>
      <w:r>
        <w:rPr>
          <w:rFonts w:ascii="Times New Roman" w:hAnsi="Times New Roman"/>
          <w:sz w:val="24"/>
          <w:szCs w:val="24"/>
        </w:rPr>
        <w:pict w14:anchorId="020AD606">
          <v:rect id="_x0000_i1025" style="width:468pt;height:1.5pt" o:hralign="center" o:hrstd="t" o:hr="t" fillcolor="#a0a0a0" stroked="f"/>
        </w:pict>
      </w:r>
    </w:p>
    <w:p w14:paraId="6662D3F5" w14:textId="75928523" w:rsidR="0074191F" w:rsidRPr="004F7159" w:rsidRDefault="0074191F" w:rsidP="004F7159">
      <w:pPr>
        <w:spacing w:before="100" w:beforeAutospacing="1" w:after="100" w:afterAutospacing="1" w:line="240" w:lineRule="auto"/>
        <w:outlineLvl w:val="2"/>
        <w:rPr>
          <w:rFonts w:ascii="Times New Roman" w:hAnsi="Times New Roman"/>
          <w:b/>
          <w:bCs/>
          <w:sz w:val="27"/>
          <w:szCs w:val="27"/>
        </w:rPr>
      </w:pPr>
      <w:bookmarkStart w:id="0" w:name="AssignmentDate"/>
      <w:r w:rsidRPr="004F7159">
        <w:rPr>
          <w:rFonts w:ascii="Times New Roman" w:hAnsi="Times New Roman"/>
          <w:b/>
          <w:bCs/>
          <w:sz w:val="27"/>
          <w:szCs w:val="27"/>
        </w:rPr>
        <w:t>Assigned</w:t>
      </w:r>
      <w:bookmarkEnd w:id="0"/>
      <w:r w:rsidRPr="004F7159">
        <w:rPr>
          <w:rFonts w:ascii="Times New Roman" w:hAnsi="Times New Roman"/>
          <w:b/>
          <w:bCs/>
          <w:sz w:val="27"/>
          <w:szCs w:val="27"/>
        </w:rPr>
        <w:t xml:space="preserve">: </w:t>
      </w:r>
      <w:r w:rsidR="00A54FD8">
        <w:rPr>
          <w:rFonts w:ascii="Times New Roman" w:hAnsi="Times New Roman"/>
          <w:b/>
          <w:bCs/>
          <w:sz w:val="27"/>
          <w:szCs w:val="27"/>
        </w:rPr>
        <w:t>April</w:t>
      </w:r>
      <w:r>
        <w:rPr>
          <w:rFonts w:ascii="Times New Roman" w:hAnsi="Times New Roman"/>
          <w:b/>
          <w:bCs/>
          <w:sz w:val="27"/>
          <w:szCs w:val="27"/>
        </w:rPr>
        <w:t>. 1</w:t>
      </w:r>
      <w:r w:rsidR="00022E0B">
        <w:rPr>
          <w:rFonts w:ascii="Times New Roman" w:hAnsi="Times New Roman"/>
          <w:b/>
          <w:bCs/>
          <w:sz w:val="27"/>
          <w:szCs w:val="27"/>
        </w:rPr>
        <w:t>4</w:t>
      </w:r>
      <w:bookmarkStart w:id="1" w:name="_GoBack"/>
      <w:bookmarkEnd w:id="1"/>
      <w:r w:rsidR="004C67C6">
        <w:rPr>
          <w:rFonts w:ascii="Times New Roman" w:hAnsi="Times New Roman"/>
          <w:b/>
          <w:bCs/>
          <w:sz w:val="27"/>
          <w:szCs w:val="27"/>
        </w:rPr>
        <w:t>, 2013</w:t>
      </w:r>
      <w:r w:rsidRPr="004F7159">
        <w:rPr>
          <w:rFonts w:ascii="Times New Roman" w:hAnsi="Times New Roman"/>
          <w:b/>
          <w:bCs/>
          <w:sz w:val="27"/>
          <w:szCs w:val="27"/>
        </w:rPr>
        <w:br/>
      </w:r>
      <w:bookmarkStart w:id="2" w:name="DueDate"/>
      <w:r w:rsidRPr="004F7159">
        <w:rPr>
          <w:rFonts w:ascii="Times New Roman" w:hAnsi="Times New Roman"/>
          <w:b/>
          <w:bCs/>
          <w:sz w:val="27"/>
          <w:szCs w:val="27"/>
        </w:rPr>
        <w:t>Due</w:t>
      </w:r>
      <w:bookmarkEnd w:id="2"/>
      <w:r>
        <w:rPr>
          <w:rFonts w:ascii="Times New Roman" w:hAnsi="Times New Roman"/>
          <w:b/>
          <w:bCs/>
          <w:sz w:val="27"/>
          <w:szCs w:val="27"/>
        </w:rPr>
        <w:t xml:space="preserve">: </w:t>
      </w:r>
      <w:r w:rsidR="00A54FD8" w:rsidRPr="00A54FD8">
        <w:rPr>
          <w:rFonts w:ascii="Times New Roman" w:hAnsi="Times New Roman"/>
          <w:b/>
          <w:bCs/>
          <w:sz w:val="27"/>
          <w:szCs w:val="27"/>
        </w:rPr>
        <w:t>End of</w:t>
      </w:r>
      <w:r w:rsidR="003806DB">
        <w:rPr>
          <w:rFonts w:ascii="Times New Roman" w:hAnsi="Times New Roman"/>
          <w:b/>
          <w:bCs/>
          <w:sz w:val="27"/>
          <w:szCs w:val="27"/>
        </w:rPr>
        <w:t xml:space="preserve"> Next Week’s</w:t>
      </w:r>
      <w:r w:rsidR="00A54FD8" w:rsidRPr="00A54FD8">
        <w:rPr>
          <w:rFonts w:ascii="Times New Roman" w:hAnsi="Times New Roman"/>
          <w:b/>
          <w:bCs/>
          <w:sz w:val="27"/>
          <w:szCs w:val="27"/>
        </w:rPr>
        <w:t xml:space="preserve"> Lab Section</w:t>
      </w:r>
    </w:p>
    <w:p w14:paraId="786A3D29" w14:textId="77777777" w:rsidR="0074191F" w:rsidRPr="004F7159" w:rsidRDefault="00022E0B" w:rsidP="004F7159">
      <w:pPr>
        <w:spacing w:after="0" w:line="240" w:lineRule="auto"/>
        <w:jc w:val="center"/>
        <w:rPr>
          <w:rFonts w:ascii="Times New Roman" w:hAnsi="Times New Roman"/>
          <w:sz w:val="24"/>
          <w:szCs w:val="24"/>
        </w:rPr>
      </w:pPr>
      <w:r>
        <w:rPr>
          <w:rFonts w:ascii="Times New Roman" w:hAnsi="Times New Roman"/>
          <w:sz w:val="24"/>
          <w:szCs w:val="24"/>
        </w:rPr>
        <w:pict w14:anchorId="74C156C1">
          <v:rect id="_x0000_i1026" style="width:468pt;height:1.5pt" o:hralign="center" o:hrstd="t" o:hr="t" fillcolor="#a0a0a0" stroked="f"/>
        </w:pict>
      </w:r>
    </w:p>
    <w:p w14:paraId="1EB941F6" w14:textId="77777777" w:rsidR="0074191F" w:rsidRPr="004F7159" w:rsidRDefault="0074191F" w:rsidP="004F7159">
      <w:pPr>
        <w:spacing w:before="100" w:beforeAutospacing="1" w:after="100" w:afterAutospacing="1" w:line="240" w:lineRule="auto"/>
        <w:outlineLvl w:val="3"/>
        <w:rPr>
          <w:rFonts w:ascii="Times New Roman" w:hAnsi="Times New Roman"/>
          <w:b/>
          <w:bCs/>
          <w:sz w:val="24"/>
          <w:szCs w:val="24"/>
        </w:rPr>
      </w:pPr>
      <w:bookmarkStart w:id="3" w:name="Objectives"/>
      <w:r w:rsidRPr="004F7159">
        <w:rPr>
          <w:rFonts w:ascii="Times New Roman" w:hAnsi="Times New Roman"/>
          <w:b/>
          <w:bCs/>
          <w:sz w:val="24"/>
          <w:szCs w:val="24"/>
        </w:rPr>
        <w:t>Objectives</w:t>
      </w:r>
    </w:p>
    <w:bookmarkEnd w:id="3"/>
    <w:p w14:paraId="44243BC8" w14:textId="77777777" w:rsidR="0074191F" w:rsidRDefault="0074191F" w:rsidP="004F7159">
      <w:pPr>
        <w:spacing w:after="0" w:line="240" w:lineRule="auto"/>
        <w:rPr>
          <w:rFonts w:ascii="Times New Roman" w:hAnsi="Times New Roman"/>
          <w:sz w:val="24"/>
          <w:szCs w:val="24"/>
        </w:rPr>
      </w:pPr>
      <w:r w:rsidRPr="004F7159">
        <w:rPr>
          <w:rFonts w:ascii="Times New Roman" w:hAnsi="Times New Roman"/>
          <w:sz w:val="24"/>
          <w:szCs w:val="24"/>
        </w:rPr>
        <w:t>In this laboratory assignment you will continue to learn how to use the Aldec Active-HDL tool</w:t>
      </w:r>
      <w:r>
        <w:rPr>
          <w:rFonts w:ascii="Times New Roman" w:hAnsi="Times New Roman"/>
          <w:sz w:val="24"/>
          <w:szCs w:val="24"/>
        </w:rPr>
        <w:t>s</w:t>
      </w:r>
      <w:r w:rsidRPr="004F7159">
        <w:rPr>
          <w:rFonts w:ascii="Times New Roman" w:hAnsi="Times New Roman"/>
          <w:sz w:val="24"/>
          <w:szCs w:val="24"/>
        </w:rPr>
        <w:t xml:space="preserve">. </w:t>
      </w:r>
      <w:r w:rsidR="004B0F39">
        <w:rPr>
          <w:rFonts w:ascii="Times New Roman" w:hAnsi="Times New Roman"/>
          <w:sz w:val="24"/>
          <w:szCs w:val="24"/>
        </w:rPr>
        <w:t>This will focus on how to create Verilog modules</w:t>
      </w:r>
      <w:r>
        <w:rPr>
          <w:rFonts w:ascii="Times New Roman" w:hAnsi="Times New Roman"/>
          <w:sz w:val="24"/>
          <w:szCs w:val="24"/>
        </w:rPr>
        <w:t xml:space="preserve">.  You will also </w:t>
      </w:r>
      <w:r w:rsidR="004B0F39">
        <w:rPr>
          <w:rFonts w:ascii="Times New Roman" w:hAnsi="Times New Roman"/>
          <w:sz w:val="24"/>
          <w:szCs w:val="24"/>
        </w:rPr>
        <w:t>see</w:t>
      </w:r>
      <w:r>
        <w:rPr>
          <w:rFonts w:ascii="Times New Roman" w:hAnsi="Times New Roman"/>
          <w:sz w:val="24"/>
          <w:szCs w:val="24"/>
        </w:rPr>
        <w:t xml:space="preserve"> how </w:t>
      </w:r>
      <w:r w:rsidR="004B0F39">
        <w:rPr>
          <w:rFonts w:ascii="Times New Roman" w:hAnsi="Times New Roman"/>
          <w:sz w:val="24"/>
          <w:szCs w:val="24"/>
        </w:rPr>
        <w:t>Verilog modules can be used</w:t>
      </w:r>
      <w:r>
        <w:rPr>
          <w:rFonts w:ascii="Times New Roman" w:hAnsi="Times New Roman"/>
          <w:sz w:val="24"/>
          <w:szCs w:val="24"/>
        </w:rPr>
        <w:t xml:space="preserve"> </w:t>
      </w:r>
      <w:r w:rsidR="004B0F39">
        <w:rPr>
          <w:rFonts w:ascii="Times New Roman" w:hAnsi="Times New Roman"/>
          <w:sz w:val="24"/>
          <w:szCs w:val="24"/>
        </w:rPr>
        <w:t xml:space="preserve">as </w:t>
      </w:r>
      <w:r>
        <w:rPr>
          <w:rFonts w:ascii="Times New Roman" w:hAnsi="Times New Roman"/>
          <w:sz w:val="24"/>
          <w:szCs w:val="24"/>
        </w:rPr>
        <w:t xml:space="preserve">test fixtures to </w:t>
      </w:r>
      <w:r w:rsidR="004B0F39">
        <w:rPr>
          <w:rFonts w:ascii="Times New Roman" w:hAnsi="Times New Roman"/>
          <w:sz w:val="24"/>
          <w:szCs w:val="24"/>
        </w:rPr>
        <w:t>help</w:t>
      </w:r>
      <w:r>
        <w:rPr>
          <w:rFonts w:ascii="Times New Roman" w:hAnsi="Times New Roman"/>
          <w:sz w:val="24"/>
          <w:szCs w:val="24"/>
        </w:rPr>
        <w:t xml:space="preserve"> </w:t>
      </w:r>
      <w:r w:rsidR="004B0F39">
        <w:rPr>
          <w:rFonts w:ascii="Times New Roman" w:hAnsi="Times New Roman"/>
          <w:sz w:val="24"/>
          <w:szCs w:val="24"/>
        </w:rPr>
        <w:t xml:space="preserve">test and verify your circuits. </w:t>
      </w:r>
      <w:r>
        <w:rPr>
          <w:rFonts w:ascii="Times New Roman" w:hAnsi="Times New Roman"/>
          <w:sz w:val="24"/>
          <w:szCs w:val="24"/>
        </w:rPr>
        <w:t xml:space="preserve">You should use the lib370 gates for all your circuits.  These gates include delay, unlike the </w:t>
      </w:r>
      <w:r w:rsidR="004C67C6">
        <w:rPr>
          <w:rFonts w:ascii="Times New Roman" w:hAnsi="Times New Roman"/>
          <w:sz w:val="24"/>
          <w:szCs w:val="24"/>
        </w:rPr>
        <w:t>built-in</w:t>
      </w:r>
      <w:r>
        <w:rPr>
          <w:rFonts w:ascii="Times New Roman" w:hAnsi="Times New Roman"/>
          <w:sz w:val="24"/>
          <w:szCs w:val="24"/>
        </w:rPr>
        <w:t xml:space="preserve"> gates, and this will allow us to look at the circuit delay in simulation. </w:t>
      </w:r>
    </w:p>
    <w:p w14:paraId="3D163116" w14:textId="77777777" w:rsidR="0074191F" w:rsidRPr="007F0A4D" w:rsidRDefault="0074191F" w:rsidP="004F7159">
      <w:pPr>
        <w:spacing w:after="0" w:line="240" w:lineRule="auto"/>
        <w:rPr>
          <w:rFonts w:ascii="Times New Roman" w:hAnsi="Times New Roman"/>
          <w:i/>
          <w:sz w:val="24"/>
          <w:szCs w:val="24"/>
        </w:rPr>
      </w:pPr>
      <w:r w:rsidRPr="007F0A4D">
        <w:rPr>
          <w:rFonts w:ascii="Times New Roman" w:hAnsi="Times New Roman"/>
          <w:b/>
          <w:bCs/>
          <w:i/>
          <w:sz w:val="24"/>
          <w:szCs w:val="24"/>
        </w:rPr>
        <w:t>Save all the files that you create in this lab. We will use them later.</w:t>
      </w:r>
    </w:p>
    <w:p w14:paraId="1765F322" w14:textId="77777777" w:rsidR="0074191F" w:rsidRPr="004F7159" w:rsidRDefault="00022E0B" w:rsidP="004F7159">
      <w:pPr>
        <w:spacing w:after="0" w:line="240" w:lineRule="auto"/>
        <w:jc w:val="center"/>
        <w:rPr>
          <w:rFonts w:ascii="Times New Roman" w:hAnsi="Times New Roman"/>
          <w:sz w:val="24"/>
          <w:szCs w:val="24"/>
        </w:rPr>
      </w:pPr>
      <w:r>
        <w:rPr>
          <w:rFonts w:ascii="Times New Roman" w:hAnsi="Times New Roman"/>
          <w:sz w:val="24"/>
          <w:szCs w:val="24"/>
        </w:rPr>
        <w:pict w14:anchorId="382A1B42">
          <v:rect id="_x0000_i1027" style="width:468pt;height:1.5pt" o:hralign="center" o:hrstd="t" o:hr="t" fillcolor="#a0a0a0" stroked="f"/>
        </w:pict>
      </w:r>
    </w:p>
    <w:p w14:paraId="3D2D2689" w14:textId="77777777" w:rsidR="0074191F" w:rsidRPr="004F7159" w:rsidRDefault="0074191F" w:rsidP="004F7159">
      <w:pPr>
        <w:spacing w:before="100" w:beforeAutospacing="1" w:after="100" w:afterAutospacing="1" w:line="240" w:lineRule="auto"/>
        <w:outlineLvl w:val="3"/>
        <w:rPr>
          <w:rFonts w:ascii="Times New Roman" w:hAnsi="Times New Roman"/>
          <w:b/>
          <w:bCs/>
          <w:sz w:val="24"/>
          <w:szCs w:val="24"/>
        </w:rPr>
      </w:pPr>
      <w:bookmarkStart w:id="4" w:name="Tasks"/>
      <w:r w:rsidRPr="004F7159">
        <w:rPr>
          <w:rFonts w:ascii="Times New Roman" w:hAnsi="Times New Roman"/>
          <w:b/>
          <w:bCs/>
          <w:sz w:val="24"/>
          <w:szCs w:val="24"/>
        </w:rPr>
        <w:t>Tasks</w:t>
      </w:r>
    </w:p>
    <w:bookmarkEnd w:id="4"/>
    <w:p w14:paraId="082C1EAE" w14:textId="1CE16CB3" w:rsidR="00115741" w:rsidRDefault="00115741" w:rsidP="00115741">
      <w:pPr>
        <w:keepNext/>
        <w:numPr>
          <w:ilvl w:val="0"/>
          <w:numId w:val="1"/>
        </w:numPr>
        <w:spacing w:before="100" w:beforeAutospacing="1" w:after="100" w:afterAutospacing="1" w:line="240" w:lineRule="auto"/>
        <w:rPr>
          <w:rFonts w:ascii="Times New Roman" w:hAnsi="Times New Roman"/>
          <w:sz w:val="24"/>
          <w:szCs w:val="24"/>
        </w:rPr>
      </w:pPr>
      <w:r>
        <w:rPr>
          <w:rFonts w:ascii="Times New Roman" w:hAnsi="Times New Roman"/>
          <w:sz w:val="24"/>
          <w:szCs w:val="24"/>
        </w:rPr>
        <w:t xml:space="preserve">Complete </w:t>
      </w:r>
      <w:hyperlink r:id="rId6" w:history="1">
        <w:r w:rsidR="0074191F" w:rsidRPr="00AC6FC2">
          <w:rPr>
            <w:rFonts w:ascii="Times New Roman" w:hAnsi="Times New Roman"/>
            <w:color w:val="0000FF"/>
            <w:sz w:val="24"/>
            <w:szCs w:val="24"/>
            <w:u w:val="single"/>
          </w:rPr>
          <w:t>Tutorial #2</w:t>
        </w:r>
      </w:hyperlink>
      <w:r w:rsidR="0074191F" w:rsidRPr="00AC6FC2">
        <w:rPr>
          <w:rFonts w:ascii="Times New Roman" w:hAnsi="Times New Roman"/>
          <w:sz w:val="24"/>
          <w:szCs w:val="24"/>
        </w:rPr>
        <w:t xml:space="preserve"> </w:t>
      </w:r>
      <w:r w:rsidRPr="00115741">
        <w:rPr>
          <w:rFonts w:ascii="Times New Roman" w:hAnsi="Times New Roman"/>
          <w:sz w:val="24"/>
          <w:szCs w:val="24"/>
        </w:rPr>
        <w:t xml:space="preserve">to familiarize yourself with test fixtures and </w:t>
      </w:r>
      <w:r w:rsidR="00914564">
        <w:rPr>
          <w:rFonts w:ascii="Times New Roman" w:hAnsi="Times New Roman"/>
          <w:sz w:val="24"/>
          <w:szCs w:val="24"/>
        </w:rPr>
        <w:t xml:space="preserve">learn </w:t>
      </w:r>
      <w:r w:rsidRPr="00115741">
        <w:rPr>
          <w:rFonts w:ascii="Times New Roman" w:hAnsi="Times New Roman"/>
          <w:sz w:val="24"/>
          <w:szCs w:val="24"/>
        </w:rPr>
        <w:t>how to use them to test a circuit in Active-HDL.</w:t>
      </w:r>
      <w:r w:rsidR="0074191F" w:rsidRPr="00115741">
        <w:rPr>
          <w:rFonts w:ascii="Times New Roman" w:hAnsi="Times New Roman"/>
          <w:sz w:val="24"/>
          <w:szCs w:val="24"/>
        </w:rPr>
        <w:t xml:space="preserve"> </w:t>
      </w:r>
      <w:r w:rsidRPr="00115741">
        <w:rPr>
          <w:rFonts w:ascii="Times New Roman" w:hAnsi="Times New Roman"/>
          <w:sz w:val="24"/>
          <w:szCs w:val="24"/>
        </w:rPr>
        <w:t>The second part of the tutorial describes how to use buses and bus input and output terminals. In this part, you will design four-bit adder using the one-bit full adders you created in Lab 1. Test your four-bit adder using this test fixture:</w:t>
      </w:r>
      <w:r w:rsidRPr="00115741">
        <w:t xml:space="preserve"> </w:t>
      </w:r>
      <w:hyperlink r:id="rId7" w:history="1">
        <w:r w:rsidRPr="004F7159">
          <w:rPr>
            <w:rFonts w:ascii="Times New Roman" w:hAnsi="Times New Roman"/>
            <w:color w:val="0000FF"/>
            <w:sz w:val="24"/>
            <w:szCs w:val="24"/>
            <w:u w:val="single"/>
          </w:rPr>
          <w:t>addsub4_tf.v</w:t>
        </w:r>
      </w:hyperlink>
      <w:r w:rsidR="0074191F" w:rsidRPr="00115741">
        <w:rPr>
          <w:rFonts w:ascii="Times New Roman" w:hAnsi="Times New Roman"/>
          <w:sz w:val="24"/>
          <w:szCs w:val="24"/>
        </w:rPr>
        <w:t xml:space="preserve"> </w:t>
      </w:r>
      <w:r>
        <w:rPr>
          <w:rFonts w:ascii="Times New Roman" w:hAnsi="Times New Roman"/>
          <w:sz w:val="24"/>
          <w:szCs w:val="24"/>
        </w:rPr>
        <w:t>as described in the tutorial.</w:t>
      </w:r>
      <w:r w:rsidR="0074191F" w:rsidRPr="00AC6FC2">
        <w:rPr>
          <w:rFonts w:ascii="Times New Roman" w:hAnsi="Times New Roman"/>
          <w:sz w:val="24"/>
          <w:szCs w:val="24"/>
        </w:rPr>
        <w:t xml:space="preserve"> </w:t>
      </w:r>
      <w:r w:rsidR="0074191F" w:rsidRPr="00AC6FC2">
        <w:rPr>
          <w:rFonts w:ascii="Times New Roman" w:hAnsi="Times New Roman"/>
          <w:sz w:val="24"/>
          <w:szCs w:val="24"/>
        </w:rPr>
        <w:br/>
      </w:r>
    </w:p>
    <w:p w14:paraId="1FA1A293" w14:textId="77777777" w:rsidR="0074191F" w:rsidRPr="00AC6FC2" w:rsidRDefault="00115741" w:rsidP="00115741">
      <w:pPr>
        <w:keepNext/>
        <w:spacing w:before="100" w:beforeAutospacing="1" w:after="100" w:afterAutospacing="1" w:line="240" w:lineRule="auto"/>
        <w:ind w:left="720"/>
        <w:rPr>
          <w:rFonts w:ascii="Times New Roman" w:hAnsi="Times New Roman"/>
          <w:sz w:val="24"/>
          <w:szCs w:val="24"/>
        </w:rPr>
      </w:pPr>
      <w:r w:rsidRPr="00115741">
        <w:rPr>
          <w:rFonts w:ascii="Times New Roman" w:hAnsi="Times New Roman"/>
          <w:sz w:val="24"/>
          <w:szCs w:val="24"/>
        </w:rPr>
        <w:t>Note that in Tutorial #2 the four-bit adder is made with the pink lib370 gates. These gates model delay, unlike the built-in yellow gates. Make sure you use the lib370 gates or you will not be able to answer the check-off question.</w:t>
      </w:r>
      <w:r w:rsidR="0074191F">
        <w:rPr>
          <w:rFonts w:ascii="Times New Roman" w:hAnsi="Times New Roman"/>
          <w:sz w:val="24"/>
          <w:szCs w:val="24"/>
        </w:rPr>
        <w:br/>
      </w:r>
    </w:p>
    <w:p w14:paraId="16E69F12" w14:textId="796C1549" w:rsidR="00115741" w:rsidRDefault="00115741" w:rsidP="00115741">
      <w:pPr>
        <w:numPr>
          <w:ilvl w:val="0"/>
          <w:numId w:val="1"/>
        </w:numPr>
        <w:spacing w:before="100" w:beforeAutospacing="1" w:after="240" w:line="240" w:lineRule="auto"/>
        <w:rPr>
          <w:rFonts w:ascii="Times New Roman" w:hAnsi="Times New Roman"/>
          <w:sz w:val="24"/>
          <w:szCs w:val="24"/>
        </w:rPr>
      </w:pPr>
      <w:bookmarkStart w:id="5" w:name="_Ref262816699"/>
      <w:r w:rsidRPr="00115741">
        <w:rPr>
          <w:rFonts w:ascii="Times New Roman" w:hAnsi="Times New Roman"/>
          <w:sz w:val="24"/>
          <w:szCs w:val="24"/>
        </w:rPr>
        <w:t>Complete</w:t>
      </w:r>
      <w:r w:rsidR="0074191F" w:rsidRPr="00115741">
        <w:rPr>
          <w:rFonts w:ascii="Times New Roman" w:hAnsi="Times New Roman"/>
          <w:sz w:val="24"/>
          <w:szCs w:val="24"/>
        </w:rPr>
        <w:t xml:space="preserve"> </w:t>
      </w:r>
      <w:hyperlink r:id="rId8" w:history="1">
        <w:r w:rsidR="0074191F" w:rsidRPr="00115741">
          <w:rPr>
            <w:rFonts w:ascii="Times New Roman" w:hAnsi="Times New Roman"/>
            <w:color w:val="0000FF"/>
            <w:sz w:val="24"/>
            <w:szCs w:val="24"/>
            <w:u w:val="single"/>
          </w:rPr>
          <w:t>Tutorial #</w:t>
        </w:r>
        <w:r w:rsidRPr="00115741">
          <w:rPr>
            <w:rFonts w:ascii="Times New Roman" w:hAnsi="Times New Roman"/>
            <w:color w:val="0000FF"/>
            <w:sz w:val="24"/>
            <w:szCs w:val="24"/>
            <w:u w:val="single"/>
          </w:rPr>
          <w:t>3</w:t>
        </w:r>
        <w:r w:rsidR="0074191F" w:rsidRPr="00115741">
          <w:rPr>
            <w:rFonts w:ascii="Times New Roman" w:hAnsi="Times New Roman"/>
            <w:color w:val="0000FF"/>
            <w:sz w:val="24"/>
            <w:szCs w:val="24"/>
            <w:u w:val="single"/>
          </w:rPr>
          <w:t xml:space="preserve"> </w:t>
        </w:r>
      </w:hyperlink>
      <w:r w:rsidR="0074191F" w:rsidRPr="00115741">
        <w:rPr>
          <w:rFonts w:ascii="Times New Roman" w:hAnsi="Times New Roman"/>
          <w:sz w:val="24"/>
          <w:szCs w:val="24"/>
        </w:rPr>
        <w:t xml:space="preserve">, which </w:t>
      </w:r>
      <w:r w:rsidRPr="00115741">
        <w:rPr>
          <w:rFonts w:ascii="Times New Roman" w:hAnsi="Times New Roman"/>
          <w:sz w:val="24"/>
          <w:szCs w:val="24"/>
        </w:rPr>
        <w:t>how to write simple Verilog modules and use them in schematics. As part of the tutorial, you will write and test the Verilog module for a full-adder; a full adder is one that handles both carry-in and carry-out conditions in addition to the sums and two inputs. You should create a test schematic by using the provided test fixture:</w:t>
      </w:r>
      <w:r w:rsidR="0074191F" w:rsidRPr="00115741">
        <w:rPr>
          <w:rFonts w:ascii="Times New Roman" w:hAnsi="Times New Roman"/>
          <w:sz w:val="24"/>
          <w:szCs w:val="24"/>
        </w:rPr>
        <w:t xml:space="preserve"> </w:t>
      </w:r>
      <w:hyperlink r:id="rId9" w:history="1">
        <w:r w:rsidRPr="00115741">
          <w:rPr>
            <w:rStyle w:val="Hyperlink"/>
            <w:rFonts w:ascii="Times New Roman" w:hAnsi="Times New Roman"/>
            <w:sz w:val="24"/>
            <w:szCs w:val="24"/>
          </w:rPr>
          <w:t>FA_tf.v</w:t>
        </w:r>
      </w:hyperlink>
      <w:bookmarkEnd w:id="5"/>
      <w:r w:rsidR="0074191F" w:rsidRPr="00115741">
        <w:rPr>
          <w:rFonts w:ascii="Times New Roman" w:hAnsi="Times New Roman"/>
          <w:sz w:val="24"/>
          <w:szCs w:val="24"/>
        </w:rPr>
        <w:t xml:space="preserve"> </w:t>
      </w:r>
      <w:r w:rsidRPr="00115741">
        <w:rPr>
          <w:rFonts w:ascii="Times New Roman" w:hAnsi="Times New Roman"/>
          <w:sz w:val="24"/>
          <w:szCs w:val="24"/>
        </w:rPr>
        <w:t>(right click and "save as" if the download doesn</w:t>
      </w:r>
      <w:r>
        <w:rPr>
          <w:rFonts w:ascii="Times New Roman" w:hAnsi="Times New Roman"/>
          <w:sz w:val="24"/>
          <w:szCs w:val="24"/>
        </w:rPr>
        <w:t>’</w:t>
      </w:r>
      <w:r w:rsidRPr="00115741">
        <w:rPr>
          <w:rFonts w:ascii="Times New Roman" w:hAnsi="Times New Roman"/>
          <w:sz w:val="24"/>
          <w:szCs w:val="24"/>
        </w:rPr>
        <w:t>t start automatically). Test fixtures will be covered in more detail later so don</w:t>
      </w:r>
      <w:r>
        <w:rPr>
          <w:rFonts w:ascii="Times New Roman" w:hAnsi="Times New Roman"/>
          <w:sz w:val="24"/>
          <w:szCs w:val="24"/>
        </w:rPr>
        <w:t>’</w:t>
      </w:r>
      <w:r w:rsidRPr="00115741">
        <w:rPr>
          <w:rFonts w:ascii="Times New Roman" w:hAnsi="Times New Roman"/>
          <w:sz w:val="24"/>
          <w:szCs w:val="24"/>
        </w:rPr>
        <w:t>t worry too much about how it works. However the basic premise is the test fixture generates input signals for the circuit and checks to see if the output signals have the correct values. An example of how to hook up your test fixture is shown below.</w:t>
      </w:r>
    </w:p>
    <w:p w14:paraId="28713BD3" w14:textId="77777777" w:rsidR="00115741" w:rsidRDefault="00022E0B" w:rsidP="00115741">
      <w:pPr>
        <w:keepNext/>
        <w:spacing w:before="100" w:beforeAutospacing="1" w:after="240" w:line="240" w:lineRule="auto"/>
        <w:ind w:left="720"/>
        <w:jc w:val="center"/>
      </w:pPr>
      <w:r>
        <w:rPr>
          <w:rFonts w:ascii="Times New Roman" w:hAnsi="Times New Roman"/>
          <w:sz w:val="24"/>
          <w:szCs w:val="24"/>
        </w:rPr>
        <w:lastRenderedPageBreak/>
        <w:pict w14:anchorId="426488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6pt;height:116pt">
            <v:imagedata r:id="rId10" o:title=""/>
          </v:shape>
        </w:pict>
      </w:r>
    </w:p>
    <w:p w14:paraId="1B10CFAB" w14:textId="77777777" w:rsidR="00115741" w:rsidRDefault="00115741" w:rsidP="00115741">
      <w:pPr>
        <w:pStyle w:val="Caption"/>
        <w:jc w:val="center"/>
        <w:rPr>
          <w:rFonts w:ascii="Times New Roman" w:hAnsi="Times New Roman"/>
          <w:sz w:val="24"/>
          <w:szCs w:val="24"/>
        </w:rPr>
      </w:pPr>
      <w:r>
        <w:t xml:space="preserve">Figure </w:t>
      </w:r>
      <w:fldSimple w:instr=" SEQ Figure \* ARABIC ">
        <w:r w:rsidR="0002267B">
          <w:rPr>
            <w:noProof/>
          </w:rPr>
          <w:t>1</w:t>
        </w:r>
      </w:fldSimple>
      <w:r>
        <w:t xml:space="preserve"> - Hooking up a test fixture</w:t>
      </w:r>
    </w:p>
    <w:p w14:paraId="6EFB8792" w14:textId="77777777" w:rsidR="00115741" w:rsidRDefault="00115741" w:rsidP="00115741">
      <w:pPr>
        <w:spacing w:before="100" w:beforeAutospacing="1" w:after="240" w:line="240" w:lineRule="auto"/>
        <w:ind w:left="720"/>
        <w:rPr>
          <w:rFonts w:ascii="Times New Roman" w:hAnsi="Times New Roman"/>
          <w:sz w:val="24"/>
          <w:szCs w:val="24"/>
        </w:rPr>
      </w:pPr>
      <w:r w:rsidRPr="00115741">
        <w:rPr>
          <w:rFonts w:ascii="Times New Roman" w:hAnsi="Times New Roman"/>
          <w:sz w:val="24"/>
          <w:szCs w:val="24"/>
        </w:rPr>
        <w:t>To test to see if your full adder works you do not have to manually create signals and simulate it in Active-HDL; the test fixture generates all the signals for you. All you need to do is run the simulation and the test fixture will pass a series of values in to your full adder and check the results. If all goes well the console at the bottom will inform you that your full adder passed. If there are errors it will let you know as well.</w:t>
      </w:r>
    </w:p>
    <w:p w14:paraId="428CCB93" w14:textId="77777777" w:rsidR="00115741" w:rsidRPr="00115741" w:rsidRDefault="00115741" w:rsidP="00115741">
      <w:pPr>
        <w:spacing w:before="100" w:beforeAutospacing="1" w:after="240" w:line="240" w:lineRule="auto"/>
        <w:ind w:left="720"/>
        <w:rPr>
          <w:rFonts w:ascii="Times New Roman" w:hAnsi="Times New Roman"/>
          <w:sz w:val="24"/>
          <w:szCs w:val="24"/>
        </w:rPr>
      </w:pPr>
      <w:r>
        <w:rPr>
          <w:rFonts w:ascii="Times New Roman" w:hAnsi="Times New Roman"/>
          <w:b/>
          <w:sz w:val="24"/>
          <w:szCs w:val="24"/>
        </w:rPr>
        <w:t>Warning:</w:t>
      </w:r>
      <w:r>
        <w:rPr>
          <w:rFonts w:ascii="Times New Roman" w:hAnsi="Times New Roman"/>
          <w:sz w:val="24"/>
          <w:szCs w:val="24"/>
        </w:rPr>
        <w:t xml:space="preserve"> </w:t>
      </w:r>
      <w:r w:rsidRPr="00115741">
        <w:rPr>
          <w:rFonts w:ascii="Times New Roman" w:hAnsi="Times New Roman"/>
          <w:sz w:val="24"/>
          <w:szCs w:val="24"/>
        </w:rPr>
        <w:t>Do not put complete faith in test fixtures. You should always practice common sense and make sure that the values that come out make sense. Text fixtures cannot possibly test all cases for complex circuits, but they do increase you confidence that the circuit works correctly. Also, you may see</w:t>
      </w:r>
      <w:r>
        <w:rPr>
          <w:rFonts w:ascii="Times New Roman" w:hAnsi="Times New Roman"/>
          <w:sz w:val="24"/>
          <w:szCs w:val="24"/>
        </w:rPr>
        <w:t xml:space="preserve"> ‘X’</w:t>
      </w:r>
      <w:r w:rsidRPr="00115741">
        <w:rPr>
          <w:rFonts w:ascii="Times New Roman" w:hAnsi="Times New Roman"/>
          <w:sz w:val="24"/>
          <w:szCs w:val="24"/>
        </w:rPr>
        <w:t xml:space="preserve"> values, which are a good indication that something is not working correctly.</w:t>
      </w:r>
    </w:p>
    <w:p w14:paraId="2E6A90A8" w14:textId="77777777" w:rsidR="00115741" w:rsidRDefault="00115741" w:rsidP="00115741">
      <w:pPr>
        <w:pStyle w:val="Default"/>
        <w:ind w:left="720"/>
      </w:pPr>
    </w:p>
    <w:p w14:paraId="493C5718" w14:textId="4E104FB4" w:rsidR="00115741" w:rsidRDefault="00115741" w:rsidP="00B133B8">
      <w:pPr>
        <w:pStyle w:val="Default"/>
        <w:numPr>
          <w:ilvl w:val="0"/>
          <w:numId w:val="1"/>
        </w:numPr>
        <w:rPr>
          <w:sz w:val="23"/>
          <w:szCs w:val="23"/>
        </w:rPr>
      </w:pPr>
      <w:r>
        <w:rPr>
          <w:sz w:val="23"/>
          <w:szCs w:val="23"/>
        </w:rPr>
        <w:t xml:space="preserve">[Optional/Extra Credit] Replace the schematic-based full-adder in the 4-bit adder of Part 1 with the Verilog full-adder you made in Part 2. Test your circuit in simulation using the same </w:t>
      </w:r>
      <w:hyperlink r:id="rId11" w:history="1">
        <w:r w:rsidR="00B133B8" w:rsidRPr="00A54FD8">
          <w:rPr>
            <w:rStyle w:val="Hyperlink"/>
            <w:sz w:val="23"/>
            <w:szCs w:val="23"/>
          </w:rPr>
          <w:t>addsub4_tf.v</w:t>
        </w:r>
      </w:hyperlink>
      <w:r w:rsidR="00B133B8">
        <w:rPr>
          <w:sz w:val="23"/>
          <w:szCs w:val="23"/>
        </w:rPr>
        <w:t xml:space="preserve"> </w:t>
      </w:r>
      <w:r w:rsidR="00B133B8" w:rsidRPr="00B133B8">
        <w:rPr>
          <w:sz w:val="23"/>
          <w:szCs w:val="23"/>
        </w:rPr>
        <w:t>test fixture.</w:t>
      </w:r>
    </w:p>
    <w:p w14:paraId="2AE61A4C" w14:textId="77777777" w:rsidR="00B133B8" w:rsidRPr="00B133B8" w:rsidRDefault="00B133B8" w:rsidP="00B133B8">
      <w:pPr>
        <w:pStyle w:val="Default"/>
        <w:ind w:left="720"/>
        <w:rPr>
          <w:sz w:val="23"/>
          <w:szCs w:val="23"/>
        </w:rPr>
      </w:pPr>
    </w:p>
    <w:p w14:paraId="588BA2A2" w14:textId="77777777" w:rsidR="00A54FD8" w:rsidRPr="00A54FD8" w:rsidRDefault="00B133B8" w:rsidP="00A54FD8">
      <w:pPr>
        <w:numPr>
          <w:ilvl w:val="0"/>
          <w:numId w:val="1"/>
        </w:numPr>
        <w:spacing w:before="100" w:beforeAutospacing="1" w:after="240" w:line="240" w:lineRule="auto"/>
        <w:rPr>
          <w:rFonts w:ascii="Times New Roman" w:hAnsi="Times New Roman"/>
          <w:sz w:val="24"/>
          <w:szCs w:val="24"/>
        </w:rPr>
      </w:pPr>
      <w:r w:rsidRPr="00B133B8">
        <w:rPr>
          <w:rFonts w:ascii="Times New Roman" w:hAnsi="Times New Roman"/>
          <w:sz w:val="24"/>
          <w:szCs w:val="24"/>
        </w:rPr>
        <w:t>Construct an 8-1 multiplexer on your breadboard u</w:t>
      </w:r>
      <w:r w:rsidR="00A54FD8">
        <w:rPr>
          <w:rFonts w:ascii="Times New Roman" w:hAnsi="Times New Roman"/>
          <w:sz w:val="24"/>
          <w:szCs w:val="24"/>
        </w:rPr>
        <w:t>sing two 4-1 multiplexers (the ‘</w:t>
      </w:r>
      <w:r w:rsidRPr="00B133B8">
        <w:rPr>
          <w:rFonts w:ascii="Times New Roman" w:hAnsi="Times New Roman"/>
          <w:sz w:val="24"/>
          <w:szCs w:val="24"/>
        </w:rPr>
        <w:t xml:space="preserve">153 chip) and one 2-1 multiplexer (the </w:t>
      </w:r>
      <w:r w:rsidR="00A54FD8">
        <w:rPr>
          <w:rFonts w:ascii="Times New Roman" w:hAnsi="Times New Roman"/>
          <w:sz w:val="24"/>
          <w:szCs w:val="24"/>
        </w:rPr>
        <w:t>‘1</w:t>
      </w:r>
      <w:r w:rsidRPr="00B133B8">
        <w:rPr>
          <w:rFonts w:ascii="Times New Roman" w:hAnsi="Times New Roman"/>
          <w:sz w:val="24"/>
          <w:szCs w:val="24"/>
        </w:rPr>
        <w:t>57 chip). (You may use 4 2-1 and one 4-1 multiplexer if you like.) Wire the 8 inputs of your multiplexer to the first 8 switches, and wire the 3 select signals to first three keys. You should of course wire the 0 input to switch 0, etc., if you want to stay sane. Connect the output of your 8-1 multiplexer to one of the LEDs. Don</w:t>
      </w:r>
      <w:r w:rsidR="00A54FD8">
        <w:rPr>
          <w:rFonts w:ascii="Times New Roman" w:hAnsi="Times New Roman"/>
          <w:sz w:val="24"/>
          <w:szCs w:val="24"/>
        </w:rPr>
        <w:t>’</w:t>
      </w:r>
      <w:r w:rsidRPr="00B133B8">
        <w:rPr>
          <w:rFonts w:ascii="Times New Roman" w:hAnsi="Times New Roman"/>
          <w:sz w:val="24"/>
          <w:szCs w:val="24"/>
        </w:rPr>
        <w:t>t forget to connect V</w:t>
      </w:r>
      <w:r w:rsidR="00A54FD8">
        <w:rPr>
          <w:rFonts w:ascii="Times New Roman" w:hAnsi="Times New Roman"/>
          <w:sz w:val="24"/>
          <w:szCs w:val="24"/>
        </w:rPr>
        <w:t>DD</w:t>
      </w:r>
      <w:r w:rsidRPr="00B133B8">
        <w:rPr>
          <w:rFonts w:ascii="Times New Roman" w:hAnsi="Times New Roman"/>
          <w:sz w:val="24"/>
          <w:szCs w:val="24"/>
        </w:rPr>
        <w:t xml:space="preserve"> and GND to the chips. </w:t>
      </w:r>
    </w:p>
    <w:p w14:paraId="7FEB168F" w14:textId="77777777" w:rsidR="00B133B8" w:rsidRPr="00B133B8" w:rsidRDefault="00B133B8" w:rsidP="00A54FD8">
      <w:pPr>
        <w:spacing w:before="100" w:beforeAutospacing="1" w:after="240" w:line="240" w:lineRule="auto"/>
        <w:ind w:left="720"/>
        <w:rPr>
          <w:rFonts w:ascii="Times New Roman" w:hAnsi="Times New Roman"/>
          <w:sz w:val="24"/>
          <w:szCs w:val="24"/>
        </w:rPr>
      </w:pPr>
      <w:r w:rsidRPr="00B133B8">
        <w:rPr>
          <w:rFonts w:ascii="Times New Roman" w:hAnsi="Times New Roman"/>
          <w:sz w:val="24"/>
          <w:szCs w:val="24"/>
        </w:rPr>
        <w:t>Test your multiplexer by going through the inputs one at a time. Press the appropriate keys and make sure that the output follows the inputs. For example, with keys 0 and 1 ON, switching SW 3 should make the light blink, and switching any other switch should have no effect. (Recall from Lab 1 how the switches work – you may want to use inverters on the switch outputs.)</w:t>
      </w:r>
    </w:p>
    <w:p w14:paraId="78CD79DC" w14:textId="77777777" w:rsidR="00B133B8" w:rsidRDefault="00B133B8" w:rsidP="00B133B8">
      <w:pPr>
        <w:numPr>
          <w:ilvl w:val="0"/>
          <w:numId w:val="1"/>
        </w:numPr>
        <w:spacing w:before="100" w:beforeAutospacing="1" w:after="0" w:line="240" w:lineRule="auto"/>
        <w:rPr>
          <w:rFonts w:ascii="Times New Roman" w:hAnsi="Times New Roman"/>
          <w:sz w:val="24"/>
          <w:szCs w:val="24"/>
        </w:rPr>
      </w:pPr>
      <w:r w:rsidRPr="00B133B8">
        <w:rPr>
          <w:rFonts w:ascii="Times New Roman" w:hAnsi="Times New Roman"/>
          <w:sz w:val="24"/>
          <w:szCs w:val="24"/>
        </w:rPr>
        <w:t>You have now implemented a circuit that can implement any function of 3 inputs. The idea that we can build a circuit that can be “reconfigured” to imp</w:t>
      </w:r>
      <w:r>
        <w:rPr>
          <w:rFonts w:ascii="Times New Roman" w:hAnsi="Times New Roman"/>
          <w:sz w:val="24"/>
          <w:szCs w:val="24"/>
        </w:rPr>
        <w:t>lement any function is huge: it’</w:t>
      </w:r>
      <w:r w:rsidRPr="00B133B8">
        <w:rPr>
          <w:rFonts w:ascii="Times New Roman" w:hAnsi="Times New Roman"/>
          <w:sz w:val="24"/>
          <w:szCs w:val="24"/>
        </w:rPr>
        <w:t>s the basic idea that FPGAs are built from. The 3 select inputs of the 8-1 multiplexer are the inputs to your reconfigurable function, and you “configure” the</w:t>
      </w:r>
      <w:r>
        <w:rPr>
          <w:rFonts w:ascii="Times New Roman" w:hAnsi="Times New Roman"/>
          <w:sz w:val="24"/>
          <w:szCs w:val="24"/>
        </w:rPr>
        <w:t xml:space="preserve"> </w:t>
      </w:r>
      <w:r w:rsidRPr="00B133B8">
        <w:rPr>
          <w:rFonts w:ascii="Times New Roman" w:hAnsi="Times New Roman"/>
          <w:sz w:val="24"/>
          <w:szCs w:val="24"/>
        </w:rPr>
        <w:lastRenderedPageBreak/>
        <w:t xml:space="preserve">function that it implements by setting the 8 switches to on or off according to the </w:t>
      </w:r>
      <w:r>
        <w:rPr>
          <w:rFonts w:ascii="Times New Roman" w:hAnsi="Times New Roman"/>
          <w:sz w:val="24"/>
          <w:szCs w:val="24"/>
        </w:rPr>
        <w:t>function’</w:t>
      </w:r>
      <w:r w:rsidRPr="00B133B8">
        <w:rPr>
          <w:rFonts w:ascii="Times New Roman" w:hAnsi="Times New Roman"/>
          <w:sz w:val="24"/>
          <w:szCs w:val="24"/>
        </w:rPr>
        <w:t xml:space="preserve">s truth table. </w:t>
      </w:r>
    </w:p>
    <w:p w14:paraId="7DC8EE52" w14:textId="77777777" w:rsidR="0074191F" w:rsidRPr="00B133B8" w:rsidRDefault="00B133B8" w:rsidP="00B133B8">
      <w:pPr>
        <w:spacing w:before="100" w:beforeAutospacing="1" w:after="0" w:line="240" w:lineRule="auto"/>
        <w:ind w:left="720"/>
        <w:rPr>
          <w:rFonts w:ascii="Times New Roman" w:hAnsi="Times New Roman"/>
          <w:sz w:val="24"/>
          <w:szCs w:val="24"/>
        </w:rPr>
      </w:pPr>
      <w:r w:rsidRPr="00B133B8">
        <w:rPr>
          <w:rFonts w:ascii="Times New Roman" w:hAnsi="Times New Roman"/>
          <w:sz w:val="24"/>
          <w:szCs w:val="24"/>
        </w:rPr>
        <w:t>Start by implementing a 3-input AND gate: test by trying all combinations of the 3 inputs. Now reconfigure your circuit to implement the full-adder carry function. Finally, reconfigure your circuit to implement a 2-1 multiplexer. Use input 0 and 1 as the 0 and 1 inputs of the 2-1 multiplexer and input 2 as the select input of the 2-1 multiplexer. (Using an 8-1 multiplexer to implement a 2-1 multiplexer may sound weird, but remember, it</w:t>
      </w:r>
      <w:r w:rsidR="00A54FD8">
        <w:rPr>
          <w:rFonts w:ascii="Times New Roman" w:hAnsi="Times New Roman"/>
          <w:sz w:val="24"/>
          <w:szCs w:val="24"/>
        </w:rPr>
        <w:t>’</w:t>
      </w:r>
      <w:r w:rsidRPr="00B133B8">
        <w:rPr>
          <w:rFonts w:ascii="Times New Roman" w:hAnsi="Times New Roman"/>
          <w:sz w:val="24"/>
          <w:szCs w:val="24"/>
        </w:rPr>
        <w:t>s not an 8-1 multiplexer any more, it</w:t>
      </w:r>
      <w:r w:rsidR="00A54FD8">
        <w:rPr>
          <w:rFonts w:ascii="Times New Roman" w:hAnsi="Times New Roman"/>
          <w:sz w:val="24"/>
          <w:szCs w:val="24"/>
        </w:rPr>
        <w:t>’</w:t>
      </w:r>
      <w:r w:rsidRPr="00B133B8">
        <w:rPr>
          <w:rFonts w:ascii="Times New Roman" w:hAnsi="Times New Roman"/>
          <w:sz w:val="24"/>
          <w:szCs w:val="24"/>
        </w:rPr>
        <w:t>s a reconfigurable 3-input function.)</w:t>
      </w:r>
      <w:r w:rsidR="00022E0B">
        <w:rPr>
          <w:rFonts w:ascii="Times New Roman" w:hAnsi="Times New Roman"/>
          <w:sz w:val="24"/>
          <w:szCs w:val="24"/>
        </w:rPr>
        <w:pict w14:anchorId="25C8C79E">
          <v:rect id="_x0000_i1029" style="width:6in;height:1.5pt" o:hrstd="t" o:hr="t" fillcolor="#a0a0a0" stroked="f"/>
        </w:pict>
      </w:r>
    </w:p>
    <w:p w14:paraId="206BB44E" w14:textId="77777777" w:rsidR="0074191F" w:rsidRPr="004F7159" w:rsidRDefault="0074191F" w:rsidP="004F7159">
      <w:pPr>
        <w:spacing w:before="100" w:beforeAutospacing="1" w:after="100" w:afterAutospacing="1" w:line="240" w:lineRule="auto"/>
        <w:outlineLvl w:val="3"/>
        <w:rPr>
          <w:rFonts w:ascii="Times New Roman" w:hAnsi="Times New Roman"/>
          <w:b/>
          <w:bCs/>
          <w:sz w:val="24"/>
          <w:szCs w:val="24"/>
        </w:rPr>
      </w:pPr>
      <w:bookmarkStart w:id="6" w:name="CheckOff"/>
      <w:r w:rsidRPr="004F7159">
        <w:rPr>
          <w:rFonts w:ascii="Times New Roman" w:hAnsi="Times New Roman"/>
          <w:b/>
          <w:bCs/>
          <w:sz w:val="24"/>
          <w:szCs w:val="24"/>
        </w:rPr>
        <w:t>Lab Demonstration/Turn-In Requirements</w:t>
      </w:r>
    </w:p>
    <w:bookmarkEnd w:id="6"/>
    <w:p w14:paraId="5EF0D932" w14:textId="77777777" w:rsidR="0074191F" w:rsidRDefault="0074191F" w:rsidP="004F7159">
      <w:pPr>
        <w:spacing w:after="0" w:line="240" w:lineRule="auto"/>
        <w:rPr>
          <w:rFonts w:ascii="Times New Roman" w:hAnsi="Times New Roman"/>
          <w:sz w:val="24"/>
          <w:szCs w:val="24"/>
        </w:rPr>
      </w:pPr>
      <w:r w:rsidRPr="004F7159">
        <w:rPr>
          <w:rFonts w:ascii="Times New Roman" w:hAnsi="Times New Roman"/>
          <w:sz w:val="24"/>
          <w:szCs w:val="24"/>
        </w:rPr>
        <w:t xml:space="preserve">A TA needs to "Check You Off" for each of the tasks listed below. </w:t>
      </w:r>
    </w:p>
    <w:p w14:paraId="58C92A3B" w14:textId="77777777" w:rsidR="00B133B8" w:rsidRPr="004F7159" w:rsidRDefault="00B133B8" w:rsidP="004F7159">
      <w:pPr>
        <w:spacing w:after="0" w:line="240" w:lineRule="auto"/>
        <w:rPr>
          <w:rFonts w:ascii="Times New Roman" w:hAnsi="Times New Roman"/>
          <w:sz w:val="24"/>
          <w:szCs w:val="24"/>
        </w:rPr>
      </w:pPr>
    </w:p>
    <w:p w14:paraId="3865F5D2" w14:textId="77777777" w:rsidR="00B133B8" w:rsidRDefault="00B133B8" w:rsidP="00B133B8">
      <w:pPr>
        <w:numPr>
          <w:ilvl w:val="1"/>
          <w:numId w:val="1"/>
        </w:numPr>
        <w:spacing w:after="0" w:line="240" w:lineRule="auto"/>
        <w:rPr>
          <w:rFonts w:ascii="Times New Roman" w:hAnsi="Times New Roman"/>
          <w:sz w:val="24"/>
          <w:szCs w:val="24"/>
        </w:rPr>
      </w:pPr>
      <w:r w:rsidRPr="00B133B8">
        <w:rPr>
          <w:rFonts w:ascii="Times New Roman" w:hAnsi="Times New Roman"/>
          <w:sz w:val="24"/>
          <w:szCs w:val="24"/>
        </w:rPr>
        <w:t>Demonstrate your 4-bit adder design from Part 1 working in simulation. Look at the waveform of your simulation and determine the maximum delay of your adder.</w:t>
      </w:r>
    </w:p>
    <w:p w14:paraId="3A9451B5" w14:textId="77777777" w:rsidR="00B133B8" w:rsidRDefault="00B133B8" w:rsidP="00B133B8">
      <w:pPr>
        <w:spacing w:after="0" w:line="240" w:lineRule="auto"/>
        <w:ind w:left="1440"/>
        <w:rPr>
          <w:rFonts w:ascii="Times New Roman" w:hAnsi="Times New Roman"/>
          <w:sz w:val="24"/>
          <w:szCs w:val="24"/>
        </w:rPr>
      </w:pPr>
    </w:p>
    <w:p w14:paraId="670F4D1E" w14:textId="77777777" w:rsidR="00B133B8" w:rsidRDefault="00B133B8" w:rsidP="00B133B8">
      <w:pPr>
        <w:numPr>
          <w:ilvl w:val="1"/>
          <w:numId w:val="1"/>
        </w:numPr>
        <w:spacing w:after="0" w:line="240" w:lineRule="auto"/>
        <w:rPr>
          <w:rFonts w:ascii="Times New Roman" w:hAnsi="Times New Roman"/>
          <w:sz w:val="24"/>
          <w:szCs w:val="24"/>
        </w:rPr>
      </w:pPr>
      <w:r w:rsidRPr="00B133B8">
        <w:rPr>
          <w:rFonts w:ascii="Times New Roman" w:hAnsi="Times New Roman"/>
          <w:sz w:val="24"/>
          <w:szCs w:val="24"/>
        </w:rPr>
        <w:t>Demonstrate your Verilog full adder design from Part 2 working in simulation.</w:t>
      </w:r>
    </w:p>
    <w:p w14:paraId="510E52DC" w14:textId="77777777" w:rsidR="00B133B8" w:rsidRDefault="00B133B8" w:rsidP="00B133B8">
      <w:pPr>
        <w:spacing w:after="0" w:line="240" w:lineRule="auto"/>
        <w:ind w:left="1440"/>
        <w:rPr>
          <w:rFonts w:ascii="Times New Roman" w:hAnsi="Times New Roman"/>
          <w:sz w:val="24"/>
          <w:szCs w:val="24"/>
        </w:rPr>
      </w:pPr>
    </w:p>
    <w:p w14:paraId="2D8DAF65" w14:textId="77777777" w:rsidR="00B133B8" w:rsidRDefault="00B133B8" w:rsidP="00B133B8">
      <w:pPr>
        <w:numPr>
          <w:ilvl w:val="1"/>
          <w:numId w:val="1"/>
        </w:numPr>
        <w:spacing w:after="0" w:line="240" w:lineRule="auto"/>
        <w:rPr>
          <w:rFonts w:ascii="Times New Roman" w:hAnsi="Times New Roman"/>
          <w:sz w:val="24"/>
          <w:szCs w:val="24"/>
        </w:rPr>
      </w:pPr>
      <w:r w:rsidRPr="00B133B8">
        <w:rPr>
          <w:rFonts w:ascii="Times New Roman" w:hAnsi="Times New Roman"/>
          <w:sz w:val="24"/>
          <w:szCs w:val="24"/>
        </w:rPr>
        <w:t>[Optional/Extra Credit] Demonstrate your 4-bit full adder design from Part 3 working in simulation.</w:t>
      </w:r>
    </w:p>
    <w:p w14:paraId="2F8E77A1" w14:textId="77777777" w:rsidR="00B133B8" w:rsidRDefault="00B133B8" w:rsidP="00B133B8">
      <w:pPr>
        <w:spacing w:after="0" w:line="240" w:lineRule="auto"/>
        <w:ind w:left="1440"/>
        <w:rPr>
          <w:rFonts w:ascii="Times New Roman" w:hAnsi="Times New Roman"/>
          <w:sz w:val="24"/>
          <w:szCs w:val="24"/>
        </w:rPr>
      </w:pPr>
    </w:p>
    <w:p w14:paraId="07902F56" w14:textId="77777777" w:rsidR="0074191F" w:rsidRPr="00B133B8" w:rsidRDefault="00B133B8" w:rsidP="00B133B8">
      <w:pPr>
        <w:numPr>
          <w:ilvl w:val="1"/>
          <w:numId w:val="1"/>
        </w:numPr>
        <w:spacing w:after="0" w:line="240" w:lineRule="auto"/>
        <w:rPr>
          <w:rFonts w:ascii="Times New Roman" w:hAnsi="Times New Roman"/>
          <w:sz w:val="24"/>
          <w:szCs w:val="24"/>
        </w:rPr>
      </w:pPr>
      <w:r w:rsidRPr="00B133B8">
        <w:rPr>
          <w:rFonts w:ascii="Times New Roman" w:hAnsi="Times New Roman"/>
          <w:sz w:val="24"/>
          <w:szCs w:val="24"/>
        </w:rPr>
        <w:t>Demonstrate your reconfigurable 3-input function implementing the AND, Carry and 2-1 multiplexer functions.</w:t>
      </w:r>
      <w:r w:rsidR="00022E0B">
        <w:rPr>
          <w:rFonts w:ascii="Times New Roman" w:hAnsi="Times New Roman"/>
          <w:sz w:val="24"/>
          <w:szCs w:val="24"/>
        </w:rPr>
        <w:pict w14:anchorId="229EC4C1">
          <v:rect id="_x0000_i1030" style="width:6in;height:1.5pt" o:hrstd="t" o:hr="t" fillcolor="#a0a0a0" stroked="f"/>
        </w:pict>
      </w:r>
    </w:p>
    <w:p w14:paraId="4174B389" w14:textId="77777777" w:rsidR="0074191F" w:rsidRPr="004F7159" w:rsidRDefault="0074191F" w:rsidP="004F7159">
      <w:pPr>
        <w:spacing w:after="0" w:line="240" w:lineRule="auto"/>
        <w:rPr>
          <w:rFonts w:ascii="Times New Roman" w:hAnsi="Times New Roman"/>
          <w:sz w:val="24"/>
          <w:szCs w:val="24"/>
        </w:rPr>
      </w:pPr>
      <w:r w:rsidRPr="004F7159">
        <w:rPr>
          <w:rFonts w:ascii="Times New Roman" w:hAnsi="Times New Roman"/>
          <w:i/>
          <w:iCs/>
          <w:sz w:val="24"/>
          <w:szCs w:val="24"/>
        </w:rPr>
        <w:t>Comments to:</w:t>
      </w:r>
      <w:hyperlink r:id="rId12" w:history="1">
        <w:r w:rsidR="004C67C6">
          <w:rPr>
            <w:rStyle w:val="Hyperlink"/>
            <w:rFonts w:ascii="Times New Roman" w:hAnsi="Times New Roman"/>
            <w:i/>
            <w:iCs/>
            <w:sz w:val="24"/>
            <w:szCs w:val="24"/>
          </w:rPr>
          <w:t>moreau@cs.washington.edu</w:t>
        </w:r>
      </w:hyperlink>
      <w:r w:rsidRPr="004F7159">
        <w:rPr>
          <w:rFonts w:ascii="Times New Roman" w:hAnsi="Times New Roman"/>
          <w:i/>
          <w:iCs/>
          <w:sz w:val="24"/>
          <w:szCs w:val="24"/>
        </w:rPr>
        <w:t xml:space="preserve"> </w:t>
      </w:r>
    </w:p>
    <w:p w14:paraId="35185893" w14:textId="77777777" w:rsidR="0074191F" w:rsidRDefault="0074191F"/>
    <w:sectPr w:rsidR="0074191F" w:rsidSect="00E660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911D5F"/>
    <w:multiLevelType w:val="multilevel"/>
    <w:tmpl w:val="6936D71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744B2DDA"/>
    <w:multiLevelType w:val="multilevel"/>
    <w:tmpl w:val="9E3022A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159"/>
    <w:rsid w:val="0002267B"/>
    <w:rsid w:val="00022E0B"/>
    <w:rsid w:val="00115741"/>
    <w:rsid w:val="00160B14"/>
    <w:rsid w:val="001929B8"/>
    <w:rsid w:val="001C1666"/>
    <w:rsid w:val="001F470D"/>
    <w:rsid w:val="00251A57"/>
    <w:rsid w:val="003806DB"/>
    <w:rsid w:val="004378AC"/>
    <w:rsid w:val="004B0F39"/>
    <w:rsid w:val="004C67C6"/>
    <w:rsid w:val="004F7159"/>
    <w:rsid w:val="00582EB9"/>
    <w:rsid w:val="005F71A0"/>
    <w:rsid w:val="00612DC7"/>
    <w:rsid w:val="006907C1"/>
    <w:rsid w:val="006F07DF"/>
    <w:rsid w:val="00717107"/>
    <w:rsid w:val="0074191F"/>
    <w:rsid w:val="007A101C"/>
    <w:rsid w:val="007F0A4D"/>
    <w:rsid w:val="00837C11"/>
    <w:rsid w:val="00850048"/>
    <w:rsid w:val="00914564"/>
    <w:rsid w:val="00A54FD8"/>
    <w:rsid w:val="00AC09A9"/>
    <w:rsid w:val="00AC1548"/>
    <w:rsid w:val="00AC6FC2"/>
    <w:rsid w:val="00AD46D2"/>
    <w:rsid w:val="00AF4977"/>
    <w:rsid w:val="00B133B8"/>
    <w:rsid w:val="00CF309A"/>
    <w:rsid w:val="00D53CEB"/>
    <w:rsid w:val="00D5465A"/>
    <w:rsid w:val="00E476EE"/>
    <w:rsid w:val="00E660DD"/>
    <w:rsid w:val="00EA7C4B"/>
    <w:rsid w:val="00EC1841"/>
    <w:rsid w:val="00F97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48BF3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0DD"/>
    <w:pPr>
      <w:spacing w:after="200" w:line="276" w:lineRule="auto"/>
    </w:pPr>
    <w:rPr>
      <w:sz w:val="22"/>
      <w:szCs w:val="22"/>
    </w:rPr>
  </w:style>
  <w:style w:type="paragraph" w:styleId="Heading2">
    <w:name w:val="heading 2"/>
    <w:basedOn w:val="Normal"/>
    <w:link w:val="Heading2Char"/>
    <w:uiPriority w:val="99"/>
    <w:qFormat/>
    <w:rsid w:val="004F7159"/>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link w:val="Heading3Char"/>
    <w:uiPriority w:val="99"/>
    <w:qFormat/>
    <w:rsid w:val="004F7159"/>
    <w:pPr>
      <w:spacing w:before="100" w:beforeAutospacing="1" w:after="100" w:afterAutospacing="1" w:line="240" w:lineRule="auto"/>
      <w:outlineLvl w:val="2"/>
    </w:pPr>
    <w:rPr>
      <w:rFonts w:ascii="Times New Roman" w:eastAsia="Times New Roman" w:hAnsi="Times New Roman"/>
      <w:b/>
      <w:bCs/>
      <w:sz w:val="27"/>
      <w:szCs w:val="27"/>
    </w:rPr>
  </w:style>
  <w:style w:type="paragraph" w:styleId="Heading4">
    <w:name w:val="heading 4"/>
    <w:basedOn w:val="Normal"/>
    <w:link w:val="Heading4Char"/>
    <w:uiPriority w:val="99"/>
    <w:qFormat/>
    <w:rsid w:val="004F7159"/>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4F7159"/>
    <w:rPr>
      <w:rFonts w:ascii="Times New Roman" w:hAnsi="Times New Roman" w:cs="Times New Roman"/>
      <w:b/>
      <w:bCs/>
      <w:sz w:val="36"/>
      <w:szCs w:val="36"/>
    </w:rPr>
  </w:style>
  <w:style w:type="character" w:customStyle="1" w:styleId="Heading3Char">
    <w:name w:val="Heading 3 Char"/>
    <w:link w:val="Heading3"/>
    <w:uiPriority w:val="99"/>
    <w:locked/>
    <w:rsid w:val="004F7159"/>
    <w:rPr>
      <w:rFonts w:ascii="Times New Roman" w:hAnsi="Times New Roman" w:cs="Times New Roman"/>
      <w:b/>
      <w:bCs/>
      <w:sz w:val="27"/>
      <w:szCs w:val="27"/>
    </w:rPr>
  </w:style>
  <w:style w:type="character" w:customStyle="1" w:styleId="Heading4Char">
    <w:name w:val="Heading 4 Char"/>
    <w:link w:val="Heading4"/>
    <w:uiPriority w:val="99"/>
    <w:locked/>
    <w:rsid w:val="004F7159"/>
    <w:rPr>
      <w:rFonts w:ascii="Times New Roman" w:hAnsi="Times New Roman" w:cs="Times New Roman"/>
      <w:b/>
      <w:bCs/>
      <w:sz w:val="24"/>
      <w:szCs w:val="24"/>
    </w:rPr>
  </w:style>
  <w:style w:type="character" w:styleId="Hyperlink">
    <w:name w:val="Hyperlink"/>
    <w:uiPriority w:val="99"/>
    <w:rsid w:val="004F7159"/>
    <w:rPr>
      <w:rFonts w:cs="Times New Roman"/>
      <w:color w:val="0000FF"/>
      <w:u w:val="single"/>
    </w:rPr>
  </w:style>
  <w:style w:type="paragraph" w:styleId="BalloonText">
    <w:name w:val="Balloon Text"/>
    <w:basedOn w:val="Normal"/>
    <w:link w:val="BalloonTextChar"/>
    <w:uiPriority w:val="99"/>
    <w:semiHidden/>
    <w:rsid w:val="004F715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F7159"/>
    <w:rPr>
      <w:rFonts w:ascii="Tahoma" w:hAnsi="Tahoma" w:cs="Tahoma"/>
      <w:sz w:val="16"/>
      <w:szCs w:val="16"/>
    </w:rPr>
  </w:style>
  <w:style w:type="paragraph" w:styleId="Caption">
    <w:name w:val="caption"/>
    <w:basedOn w:val="Normal"/>
    <w:next w:val="Normal"/>
    <w:uiPriority w:val="99"/>
    <w:qFormat/>
    <w:rsid w:val="007A101C"/>
    <w:pPr>
      <w:spacing w:line="240" w:lineRule="auto"/>
    </w:pPr>
    <w:rPr>
      <w:b/>
      <w:bCs/>
      <w:color w:val="4F81BD"/>
      <w:sz w:val="18"/>
      <w:szCs w:val="18"/>
    </w:rPr>
  </w:style>
  <w:style w:type="character" w:styleId="CommentReference">
    <w:name w:val="annotation reference"/>
    <w:uiPriority w:val="99"/>
    <w:semiHidden/>
    <w:rsid w:val="00F971F3"/>
    <w:rPr>
      <w:rFonts w:cs="Times New Roman"/>
      <w:sz w:val="16"/>
      <w:szCs w:val="16"/>
    </w:rPr>
  </w:style>
  <w:style w:type="paragraph" w:styleId="CommentText">
    <w:name w:val="annotation text"/>
    <w:basedOn w:val="Normal"/>
    <w:link w:val="CommentTextChar"/>
    <w:uiPriority w:val="99"/>
    <w:semiHidden/>
    <w:rsid w:val="00F971F3"/>
    <w:pPr>
      <w:spacing w:line="240" w:lineRule="auto"/>
    </w:pPr>
    <w:rPr>
      <w:sz w:val="20"/>
      <w:szCs w:val="20"/>
    </w:rPr>
  </w:style>
  <w:style w:type="character" w:customStyle="1" w:styleId="CommentTextChar">
    <w:name w:val="Comment Text Char"/>
    <w:link w:val="CommentText"/>
    <w:uiPriority w:val="99"/>
    <w:semiHidden/>
    <w:locked/>
    <w:rsid w:val="00F971F3"/>
    <w:rPr>
      <w:rFonts w:cs="Times New Roman"/>
      <w:sz w:val="20"/>
      <w:szCs w:val="20"/>
    </w:rPr>
  </w:style>
  <w:style w:type="paragraph" w:styleId="CommentSubject">
    <w:name w:val="annotation subject"/>
    <w:basedOn w:val="CommentText"/>
    <w:next w:val="CommentText"/>
    <w:link w:val="CommentSubjectChar"/>
    <w:uiPriority w:val="99"/>
    <w:semiHidden/>
    <w:rsid w:val="00F971F3"/>
    <w:rPr>
      <w:b/>
      <w:bCs/>
    </w:rPr>
  </w:style>
  <w:style w:type="character" w:customStyle="1" w:styleId="CommentSubjectChar">
    <w:name w:val="Comment Subject Char"/>
    <w:link w:val="CommentSubject"/>
    <w:uiPriority w:val="99"/>
    <w:semiHidden/>
    <w:locked/>
    <w:rsid w:val="00F971F3"/>
    <w:rPr>
      <w:rFonts w:cs="Times New Roman"/>
      <w:b/>
      <w:bCs/>
      <w:sz w:val="20"/>
      <w:szCs w:val="20"/>
    </w:rPr>
  </w:style>
  <w:style w:type="paragraph" w:customStyle="1" w:styleId="Default">
    <w:name w:val="Default"/>
    <w:rsid w:val="00115741"/>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B133B8"/>
    <w:pPr>
      <w:ind w:left="720"/>
    </w:pPr>
  </w:style>
  <w:style w:type="character" w:styleId="FollowedHyperlink">
    <w:name w:val="FollowedHyperlink"/>
    <w:basedOn w:val="DefaultParagraphFont"/>
    <w:uiPriority w:val="99"/>
    <w:semiHidden/>
    <w:unhideWhenUsed/>
    <w:rsid w:val="004C67C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6565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s.washington.edu/1999/lab/facilities/hwlab/tutorials/support_files/addsub4_tf.v" TargetMode="External"/><Relationship Id="rId12" Type="http://schemas.openxmlformats.org/officeDocument/2006/relationships/hyperlink" Target="mailto:moreau@cs.washington.edu"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cs.washington.edu/education/courses/cse352/13sp/tutorials/Tutorial_2.pdf" TargetMode="External"/><Relationship Id="rId7" Type="http://schemas.openxmlformats.org/officeDocument/2006/relationships/hyperlink" Target="http://www.cs.washington.edu/1999/lab/facilities/hwlab/tutorials/support_files/addsub4_tf.v" TargetMode="External"/><Relationship Id="rId8" Type="http://schemas.openxmlformats.org/officeDocument/2006/relationships/hyperlink" Target="http://www.cs.washington.edu/education/courses/cse352/13sp/tutorials/Tutorial_3.pdf" TargetMode="External"/><Relationship Id="rId9" Type="http://schemas.openxmlformats.org/officeDocument/2006/relationships/hyperlink" Target="http://www.cs.washington.edu/1999/lab/facilities/hwlab/tutorials/support_files/FA_tf.v" TargetMode="External"/><Relationship Id="rId10"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3</Pages>
  <Words>918</Words>
  <Characters>5239</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uw</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cse</dc:creator>
  <cp:lastModifiedBy>Thierry Moreau</cp:lastModifiedBy>
  <cp:revision>14</cp:revision>
  <cp:lastPrinted>2012-04-09T17:59:00Z</cp:lastPrinted>
  <dcterms:created xsi:type="dcterms:W3CDTF">2010-10-06T22:22:00Z</dcterms:created>
  <dcterms:modified xsi:type="dcterms:W3CDTF">2013-04-14T08:59:00Z</dcterms:modified>
</cp:coreProperties>
</file>