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B87A2F" w14:textId="01DFB140" w:rsidR="00472A17" w:rsidRPr="00B21292" w:rsidRDefault="00A43B04" w:rsidP="008D67AA">
      <w:pPr>
        <w:pStyle w:val="Heading1"/>
      </w:pPr>
      <w:r>
        <w:rPr>
          <w:noProof/>
          <w:szCs w:val="20"/>
        </w:rPr>
        <mc:AlternateContent>
          <mc:Choice Requires="wps">
            <w:drawing>
              <wp:anchor distT="0" distB="0" distL="114300" distR="114300" simplePos="0" relativeHeight="251654144" behindDoc="0" locked="0" layoutInCell="1" allowOverlap="1" wp14:anchorId="6BD83628" wp14:editId="60A28C19">
                <wp:simplePos x="0" y="0"/>
                <wp:positionH relativeFrom="column">
                  <wp:posOffset>3924935</wp:posOffset>
                </wp:positionH>
                <wp:positionV relativeFrom="paragraph">
                  <wp:posOffset>-144780</wp:posOffset>
                </wp:positionV>
                <wp:extent cx="170180" cy="177165"/>
                <wp:effectExtent l="635" t="0" r="6985" b="1841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09.05pt;margin-top:-11.35pt;width:13.4pt;height:1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" fillcolor="purple"/>
            </w:pict>
          </mc:Fallback>
        </mc:AlternateContent>
      </w:r>
      <w:r>
        <w:rPr>
          <w:noProof/>
          <w:szCs w:val="20"/>
        </w:rPr>
        <mc:AlternateContent>
          <mc:Choice Requires="wps">
            <w:drawing>
              <wp:anchor distT="0" distB="0" distL="114300" distR="114300" simplePos="0" relativeHeight="251655168" behindDoc="0" locked="0" layoutInCell="1" allowOverlap="1" wp14:anchorId="56E586C1" wp14:editId="3E6F74A1">
                <wp:simplePos x="0" y="0"/>
                <wp:positionH relativeFrom="column">
                  <wp:posOffset>3708400</wp:posOffset>
                </wp:positionH>
                <wp:positionV relativeFrom="paragraph">
                  <wp:posOffset>-144780</wp:posOffset>
                </wp:positionV>
                <wp:extent cx="170180" cy="177165"/>
                <wp:effectExtent l="0" t="0" r="7620" b="1841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180" cy="177165"/>
                        </a:xfrm>
                        <a:prstGeom prst="rect">
                          <a:avLst/>
                        </a:prstGeom>
                        <a:solidFill>
                          <a:srgbClr val="FFE01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92pt;margin-top:-11.35pt;width:13.4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" fillcolor="#ffe013"/>
            </w:pict>
          </mc:Fallback>
        </mc:AlternateContent>
      </w:r>
      <w:r>
        <w:rPr>
          <w:noProof/>
          <w:szCs w:val="20"/>
        </w:rPr>
        <mc:AlternateContent>
          <mc:Choice Requires="wps">
            <w:drawing>
              <wp:anchor distT="0" distB="0" distL="114300" distR="114300" simplePos="0" relativeHeight="251653120" behindDoc="0" locked="0" layoutInCell="1" allowOverlap="1" wp14:anchorId="54DA0826" wp14:editId="4B777478">
                <wp:simplePos x="0" y="0"/>
                <wp:positionH relativeFrom="column">
                  <wp:posOffset>-51435</wp:posOffset>
                </wp:positionH>
                <wp:positionV relativeFrom="paragraph">
                  <wp:posOffset>-198755</wp:posOffset>
                </wp:positionV>
                <wp:extent cx="4189095" cy="290830"/>
                <wp:effectExtent l="0" t="4445" r="1524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095" cy="290830"/>
                        </a:xfrm>
                        <a:prstGeom prst="rect">
                          <a:avLst/>
                        </a:prstGeom>
                        <a:solidFill>
                          <a:srgbClr val="000000"/>
                        </a:solidFill>
                        <a:ln w="9525">
                          <a:solidFill>
                            <a:srgbClr val="000000"/>
                          </a:solidFill>
                          <a:miter lim="800000"/>
                          <a:headEnd/>
                          <a:tailEnd/>
                        </a:ln>
                      </wps:spPr>
                      <wps:txbx>
                        <w:txbxContent>
                          <w:p w14:paraId="5321D80D" w14:textId="77777777" w:rsidR="00845187" w:rsidRPr="00B21292" w:rsidRDefault="00845187">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pt;margin-top:-15.6pt;width:329.85pt;height:22.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" fillcolor="black">
                <v:textbox>
                  <w:txbxContent>
                    <w:p w14:paraId="5321D80D" w14:textId="77777777" w:rsidR="005839E6" w:rsidRPr="00B21292" w:rsidRDefault="005839E6">
                      <w:pPr>
                        <w:rPr>
                          <w:rFonts w:ascii="Verdana" w:hAnsi="Verdana"/>
                          <w:color w:val="FFFFFF"/>
                        </w:rPr>
                      </w:pPr>
                      <w:r w:rsidRPr="00B21292">
                        <w:rPr>
                          <w:rFonts w:ascii="Verdana" w:hAnsi="Verdana"/>
                          <w:color w:val="FFFFFF"/>
                        </w:rPr>
                        <w:t>CSE120: Computer Science: Principles</w:t>
                      </w:r>
                      <w:r w:rsidRPr="00B21292">
                        <w:rPr>
                          <w:rFonts w:ascii="Verdana" w:hAnsi="Verdana"/>
                          <w:color w:val="FFFFFF"/>
                        </w:rPr>
                        <w:tab/>
                      </w:r>
                    </w:p>
                  </w:txbxContent>
                </v:textbox>
              </v:shape>
            </w:pict>
          </mc:Fallback>
        </mc:AlternateContent>
      </w:r>
      <w:r w:rsidR="00ED5CE8">
        <w:t xml:space="preserve">Commentary: Week </w:t>
      </w:r>
      <w:r w:rsidR="002D3D25">
        <w:t>4</w:t>
      </w:r>
    </w:p>
    <w:p w14:paraId="7E345448" w14:textId="77777777" w:rsidR="008D67AA" w:rsidRPr="00B21292" w:rsidRDefault="008D67AA" w:rsidP="008D67AA"/>
    <w:p w14:paraId="38924DFC" w14:textId="77BAE35D" w:rsidR="008D67AA" w:rsidRDefault="002D3D25">
      <w:r>
        <w:t>This week the goal is to promote creativity with programming. We also solidify our understanding of t</w:t>
      </w:r>
      <w:r w:rsidR="00731B5B">
        <w:t>he Pr</w:t>
      </w:r>
      <w:r>
        <w:t>ocessing Visualization Language by covering a series of more a</w:t>
      </w:r>
      <w:r w:rsidR="00F13E1B">
        <w:t xml:space="preserve">mbitious facilities. </w:t>
      </w:r>
      <w:r>
        <w:t xml:space="preserve"> </w:t>
      </w:r>
    </w:p>
    <w:p w14:paraId="3FFDD7AB" w14:textId="77777777" w:rsidR="005B2BB3" w:rsidRDefault="005B2BB3"/>
    <w:tbl>
      <w:tblPr>
        <w:tblStyle w:val="TableGrid"/>
        <w:tblW w:w="0" w:type="auto"/>
        <w:jc w:val="center"/>
        <w:tblLook w:val="04A0" w:firstRow="1" w:lastRow="0" w:firstColumn="1" w:lastColumn="0" w:noHBand="0" w:noVBand="1"/>
      </w:tblPr>
      <w:tblGrid>
        <w:gridCol w:w="1771"/>
        <w:gridCol w:w="1771"/>
        <w:gridCol w:w="1771"/>
        <w:gridCol w:w="1771"/>
        <w:gridCol w:w="1772"/>
      </w:tblGrid>
      <w:tr w:rsidR="005B2BB3" w:rsidRPr="005B2BB3" w14:paraId="34DA3F83" w14:textId="77777777" w:rsidTr="00065808">
        <w:trPr>
          <w:jc w:val="center"/>
        </w:trPr>
        <w:tc>
          <w:tcPr>
            <w:tcW w:w="1771" w:type="dxa"/>
            <w:shd w:val="clear" w:color="auto" w:fill="FF0000"/>
          </w:tcPr>
          <w:p w14:paraId="0189CCE8" w14:textId="338C60FF" w:rsidR="005B2BB3" w:rsidRPr="005B2BB3" w:rsidRDefault="005B2BB3" w:rsidP="00C94312">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Lecture </w:t>
            </w:r>
            <w:r w:rsidR="00C94312">
              <w:rPr>
                <w:rFonts w:ascii="Helvetica Neue" w:hAnsi="Helvetica Neue"/>
                <w:color w:val="FFFFFF" w:themeColor="background1"/>
                <w:sz w:val="16"/>
                <w:szCs w:val="16"/>
              </w:rPr>
              <w:t>9</w:t>
            </w:r>
          </w:p>
        </w:tc>
        <w:tc>
          <w:tcPr>
            <w:tcW w:w="1771" w:type="dxa"/>
            <w:shd w:val="clear" w:color="auto" w:fill="FF00FF"/>
          </w:tcPr>
          <w:p w14:paraId="1E86963B" w14:textId="412A3E99" w:rsidR="005B2BB3" w:rsidRPr="005B2BB3" w:rsidRDefault="005B2BB3" w:rsidP="005B2BB3">
            <w:pPr>
              <w:jc w:val="center"/>
              <w:rPr>
                <w:rFonts w:ascii="Helvetica Neue" w:hAnsi="Helvetica Neue"/>
                <w:color w:val="FFFFFF" w:themeColor="background1"/>
                <w:sz w:val="16"/>
                <w:szCs w:val="16"/>
              </w:rPr>
            </w:pPr>
            <w:r w:rsidRPr="005B2BB3">
              <w:rPr>
                <w:rFonts w:ascii="Helvetica Neue" w:hAnsi="Helvetica Neue"/>
                <w:color w:val="FFFFFF" w:themeColor="background1"/>
                <w:sz w:val="16"/>
                <w:szCs w:val="16"/>
              </w:rPr>
              <w:t xml:space="preserve">Lab </w:t>
            </w:r>
            <w:r w:rsidR="00C94312">
              <w:rPr>
                <w:rFonts w:ascii="Helvetica Neue" w:hAnsi="Helvetica Neue"/>
                <w:color w:val="FFFFFF" w:themeColor="background1"/>
                <w:sz w:val="16"/>
                <w:szCs w:val="16"/>
              </w:rPr>
              <w:t>HW work</w:t>
            </w:r>
          </w:p>
        </w:tc>
        <w:tc>
          <w:tcPr>
            <w:tcW w:w="1771" w:type="dxa"/>
            <w:shd w:val="clear" w:color="auto" w:fill="FF9900"/>
          </w:tcPr>
          <w:p w14:paraId="2C3E26E2" w14:textId="48D3A8E5"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C94312">
              <w:rPr>
                <w:rFonts w:ascii="Helvetica Neue" w:hAnsi="Helvetica Neue"/>
                <w:color w:val="FFFFFF" w:themeColor="background1"/>
                <w:sz w:val="16"/>
                <w:szCs w:val="16"/>
              </w:rPr>
              <w:t>10</w:t>
            </w:r>
          </w:p>
        </w:tc>
        <w:tc>
          <w:tcPr>
            <w:tcW w:w="1771" w:type="dxa"/>
            <w:shd w:val="clear" w:color="auto" w:fill="00FF00"/>
          </w:tcPr>
          <w:p w14:paraId="67667C16" w14:textId="5FEAD8AF" w:rsidR="005B2BB3" w:rsidRPr="005B2BB3" w:rsidRDefault="005B2BB3" w:rsidP="005B2BB3">
            <w:pPr>
              <w:jc w:val="center"/>
              <w:rPr>
                <w:rFonts w:ascii="Helvetica Neue" w:hAnsi="Helvetica Neue"/>
                <w:sz w:val="16"/>
                <w:szCs w:val="16"/>
              </w:rPr>
            </w:pPr>
            <w:r w:rsidRPr="005B2BB3">
              <w:rPr>
                <w:rFonts w:ascii="Helvetica Neue" w:hAnsi="Helvetica Neue"/>
                <w:sz w:val="16"/>
                <w:szCs w:val="16"/>
              </w:rPr>
              <w:t xml:space="preserve">Lab </w:t>
            </w:r>
            <w:r w:rsidR="00C94312">
              <w:rPr>
                <w:rFonts w:ascii="Helvetica Neue" w:hAnsi="Helvetica Neue"/>
                <w:sz w:val="16"/>
                <w:szCs w:val="16"/>
              </w:rPr>
              <w:t>HW work</w:t>
            </w:r>
          </w:p>
        </w:tc>
        <w:tc>
          <w:tcPr>
            <w:tcW w:w="1772" w:type="dxa"/>
            <w:tcBorders>
              <w:bottom w:val="single" w:sz="4" w:space="0" w:color="auto"/>
            </w:tcBorders>
            <w:shd w:val="clear" w:color="auto" w:fill="0000FF"/>
          </w:tcPr>
          <w:p w14:paraId="61B3413A" w14:textId="5C260D27" w:rsidR="005B2BB3" w:rsidRPr="00E92807" w:rsidRDefault="005B2BB3" w:rsidP="005B2BB3">
            <w:pPr>
              <w:jc w:val="center"/>
              <w:rPr>
                <w:rFonts w:ascii="Helvetica Neue" w:hAnsi="Helvetica Neue"/>
                <w:color w:val="FFFFFF" w:themeColor="background1"/>
                <w:sz w:val="16"/>
                <w:szCs w:val="16"/>
              </w:rPr>
            </w:pPr>
            <w:r w:rsidRPr="00E92807">
              <w:rPr>
                <w:rFonts w:ascii="Helvetica Neue" w:hAnsi="Helvetica Neue"/>
                <w:color w:val="FFFFFF" w:themeColor="background1"/>
                <w:sz w:val="16"/>
                <w:szCs w:val="16"/>
              </w:rPr>
              <w:t xml:space="preserve">Lecture </w:t>
            </w:r>
            <w:r w:rsidR="00C94312">
              <w:rPr>
                <w:rFonts w:ascii="Helvetica Neue" w:hAnsi="Helvetica Neue"/>
                <w:color w:val="FFFFFF" w:themeColor="background1"/>
                <w:sz w:val="16"/>
                <w:szCs w:val="16"/>
              </w:rPr>
              <w:t>11</w:t>
            </w:r>
          </w:p>
        </w:tc>
      </w:tr>
      <w:tr w:rsidR="00C94312" w:rsidRPr="005B2BB3" w14:paraId="7023AEBA" w14:textId="77777777" w:rsidTr="00C94312">
        <w:trPr>
          <w:jc w:val="center"/>
        </w:trPr>
        <w:tc>
          <w:tcPr>
            <w:tcW w:w="8856" w:type="dxa"/>
            <w:gridSpan w:val="5"/>
          </w:tcPr>
          <w:p w14:paraId="5FD4573D" w14:textId="29832B77" w:rsidR="00C94312" w:rsidRPr="005B2BB3" w:rsidRDefault="00C94312" w:rsidP="00C94312">
            <w:pPr>
              <w:jc w:val="center"/>
              <w:rPr>
                <w:rFonts w:ascii="Helvetica Neue" w:hAnsi="Helvetica Neue"/>
                <w:sz w:val="16"/>
                <w:szCs w:val="16"/>
              </w:rPr>
            </w:pPr>
            <w:r w:rsidRPr="005B2BB3">
              <w:rPr>
                <w:rFonts w:ascii="Helvetica Neue" w:hAnsi="Helvetica Neue"/>
                <w:sz w:val="16"/>
                <w:szCs w:val="16"/>
              </w:rPr>
              <w:t xml:space="preserve">Assignment </w:t>
            </w:r>
            <w:r>
              <w:rPr>
                <w:rFonts w:ascii="Helvetica Neue" w:hAnsi="Helvetica Neue"/>
                <w:sz w:val="16"/>
                <w:szCs w:val="16"/>
              </w:rPr>
              <w:t>9/10</w:t>
            </w:r>
          </w:p>
        </w:tc>
      </w:tr>
    </w:tbl>
    <w:p w14:paraId="0847A0E1" w14:textId="77777777" w:rsidR="005B2BB3" w:rsidRDefault="005B2BB3"/>
    <w:p w14:paraId="7023E629" w14:textId="77777777" w:rsidR="00ED5CE8" w:rsidRDefault="00ED5CE8"/>
    <w:p w14:paraId="2C41B75F" w14:textId="57B166C3" w:rsidR="00ED5CE8" w:rsidRDefault="00ED5CE8">
      <w:r w:rsidRPr="00E92807">
        <w:rPr>
          <w:b/>
          <w:color w:val="FF0000"/>
        </w:rPr>
        <w:t xml:space="preserve">Lecture </w:t>
      </w:r>
      <w:r w:rsidR="00C94312">
        <w:rPr>
          <w:b/>
          <w:color w:val="FF0000"/>
        </w:rPr>
        <w:t>9</w:t>
      </w:r>
      <w:r w:rsidRPr="00E92807">
        <w:rPr>
          <w:b/>
          <w:color w:val="FF0000"/>
        </w:rPr>
        <w:t>:</w:t>
      </w:r>
      <w:r>
        <w:t xml:space="preserve"> </w:t>
      </w:r>
      <w:r w:rsidR="0087212C">
        <w:t>This lecture focuses on the controlling input/output with the mouse, keys and text.</w:t>
      </w:r>
      <w:r>
        <w:t xml:space="preserve"> </w:t>
      </w:r>
      <w:r w:rsidR="0087212C">
        <w:t xml:space="preserve">Each topic is covered. Each topic would benefit from another example, because students seem to watch the lecture, but not really </w:t>
      </w:r>
      <w:proofErr w:type="spellStart"/>
      <w:r w:rsidR="0087212C">
        <w:t>grok</w:t>
      </w:r>
      <w:proofErr w:type="spellEnd"/>
      <w:r w:rsidR="0087212C">
        <w:t xml:space="preserve"> </w:t>
      </w:r>
      <w:r w:rsidR="00F13E1B">
        <w:t xml:space="preserve">the </w:t>
      </w:r>
      <w:r w:rsidR="0087212C">
        <w:t>idea. Happily, the creativity of this week’s assignments motivates them to return to the slides and learn it.</w:t>
      </w:r>
    </w:p>
    <w:p w14:paraId="70247061" w14:textId="1F62DA98" w:rsidR="008D282A" w:rsidRDefault="007123FD">
      <w:r>
        <w:rPr>
          <w:b/>
          <w:noProof/>
        </w:rPr>
        <w:drawing>
          <wp:anchor distT="0" distB="0" distL="114300" distR="114300" simplePos="0" relativeHeight="251658240" behindDoc="0" locked="0" layoutInCell="1" allowOverlap="1" wp14:anchorId="63B2751C" wp14:editId="59D9F14F">
            <wp:simplePos x="0" y="0"/>
            <wp:positionH relativeFrom="column">
              <wp:posOffset>3469005</wp:posOffset>
            </wp:positionH>
            <wp:positionV relativeFrom="paragraph">
              <wp:posOffset>110490</wp:posOffset>
            </wp:positionV>
            <wp:extent cx="2041525" cy="219138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7.tiff"/>
                    <pic:cNvPicPr/>
                  </pic:nvPicPr>
                  <pic:blipFill>
                    <a:blip r:embed="rId5">
                      <a:extLst>
                        <a:ext uri="{28A0092B-C50C-407E-A947-70E740481C1C}">
                          <a14:useLocalDpi xmlns:a14="http://schemas.microsoft.com/office/drawing/2010/main" val="0"/>
                        </a:ext>
                      </a:extLst>
                    </a:blip>
                    <a:stretch>
                      <a:fillRect/>
                    </a:stretch>
                  </pic:blipFill>
                  <pic:spPr>
                    <a:xfrm>
                      <a:off x="0" y="0"/>
                      <a:ext cx="2041525" cy="2191385"/>
                    </a:xfrm>
                    <a:prstGeom prst="rect">
                      <a:avLst/>
                    </a:prstGeom>
                  </pic:spPr>
                </pic:pic>
              </a:graphicData>
            </a:graphic>
            <wp14:sizeRelH relativeFrom="page">
              <wp14:pctWidth>0</wp14:pctWidth>
            </wp14:sizeRelH>
            <wp14:sizeRelV relativeFrom="page">
              <wp14:pctHeight>0</wp14:pctHeight>
            </wp14:sizeRelV>
          </wp:anchor>
        </w:drawing>
      </w:r>
    </w:p>
    <w:p w14:paraId="40F83445" w14:textId="7B6761DA" w:rsidR="008D282A" w:rsidRDefault="008D282A">
      <w:r w:rsidRPr="001169D0">
        <w:rPr>
          <w:b/>
        </w:rPr>
        <w:t xml:space="preserve">Assignment </w:t>
      </w:r>
      <w:r w:rsidR="00C94312">
        <w:rPr>
          <w:b/>
        </w:rPr>
        <w:t>9/10</w:t>
      </w:r>
      <w:r w:rsidRPr="001169D0">
        <w:rPr>
          <w:b/>
        </w:rPr>
        <w:t>:</w:t>
      </w:r>
      <w:r>
        <w:t xml:space="preserve"> </w:t>
      </w:r>
      <w:r w:rsidR="0087212C">
        <w:t xml:space="preserve">This is a combined homework assignment where students produce four small apps during the week that do something that would interest a viewer for a few </w:t>
      </w:r>
      <w:r w:rsidR="00F13E1B">
        <w:t>moments</w:t>
      </w:r>
      <w:r w:rsidR="0087212C">
        <w:t>.</w:t>
      </w:r>
      <w:r>
        <w:t xml:space="preserve"> </w:t>
      </w:r>
      <w:r w:rsidR="0087212C">
        <w:t xml:space="preserve">Very simple examples are </w:t>
      </w:r>
      <w:r w:rsidR="007123FD">
        <w:t>presented</w:t>
      </w:r>
      <w:r w:rsidR="0087212C">
        <w:t>, but most students have at least one or two ideas for something very cool. Perhaps the all</w:t>
      </w:r>
      <w:r w:rsidR="00F13E1B">
        <w:t>-</w:t>
      </w:r>
      <w:r w:rsidR="0087212C">
        <w:t xml:space="preserve"> time best one from </w:t>
      </w:r>
      <w:r w:rsidR="00CE3431">
        <w:t>last</w:t>
      </w:r>
      <w:r w:rsidR="0087212C">
        <w:t xml:space="preserve"> year is the “Magic 8 Ball”</w:t>
      </w:r>
      <w:r w:rsidR="007123FD">
        <w:t xml:space="preserve"> which vibrates around like it is being shaken; when a key is pressed, the “8” progressively disappears and a blue triangle with the “answer” slowly appears. It is very cute, and included in the files. </w:t>
      </w:r>
    </w:p>
    <w:p w14:paraId="0CFA1ECD" w14:textId="71BEEEF4" w:rsidR="00D74B27" w:rsidRDefault="00D74B27"/>
    <w:p w14:paraId="727C48E1" w14:textId="44E1ECB1" w:rsidR="00D74B27" w:rsidRDefault="007123FD">
      <w:r>
        <w:rPr>
          <w:b/>
          <w:noProof/>
          <w:color w:val="FF00FF"/>
        </w:rPr>
        <w:drawing>
          <wp:anchor distT="0" distB="0" distL="114300" distR="114300" simplePos="0" relativeHeight="251659264" behindDoc="0" locked="0" layoutInCell="1" allowOverlap="1" wp14:anchorId="128B95D2" wp14:editId="7F2FC33E">
            <wp:simplePos x="0" y="0"/>
            <wp:positionH relativeFrom="column">
              <wp:posOffset>3475990</wp:posOffset>
            </wp:positionH>
            <wp:positionV relativeFrom="paragraph">
              <wp:posOffset>60325</wp:posOffset>
            </wp:positionV>
            <wp:extent cx="2023745" cy="2171700"/>
            <wp:effectExtent l="0" t="0" r="8255" b="1270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8.tiff"/>
                    <pic:cNvPicPr/>
                  </pic:nvPicPr>
                  <pic:blipFill>
                    <a:blip r:embed="rId6">
                      <a:extLst>
                        <a:ext uri="{28A0092B-C50C-407E-A947-70E740481C1C}">
                          <a14:useLocalDpi xmlns:a14="http://schemas.microsoft.com/office/drawing/2010/main" val="0"/>
                        </a:ext>
                      </a:extLst>
                    </a:blip>
                    <a:stretch>
                      <a:fillRect/>
                    </a:stretch>
                  </pic:blipFill>
                  <pic:spPr>
                    <a:xfrm>
                      <a:off x="0" y="0"/>
                      <a:ext cx="2023745" cy="2171700"/>
                    </a:xfrm>
                    <a:prstGeom prst="rect">
                      <a:avLst/>
                    </a:prstGeom>
                  </pic:spPr>
                </pic:pic>
              </a:graphicData>
            </a:graphic>
            <wp14:sizeRelH relativeFrom="page">
              <wp14:pctWidth>0</wp14:pctWidth>
            </wp14:sizeRelH>
            <wp14:sizeRelV relativeFrom="page">
              <wp14:pctHeight>0</wp14:pctHeight>
            </wp14:sizeRelV>
          </wp:anchor>
        </w:drawing>
      </w:r>
      <w:r w:rsidR="00D74B27" w:rsidRPr="00E92807">
        <w:rPr>
          <w:b/>
          <w:color w:val="FF00FF"/>
        </w:rPr>
        <w:t xml:space="preserve">Lab </w:t>
      </w:r>
      <w:r w:rsidR="0087212C">
        <w:rPr>
          <w:b/>
          <w:color w:val="FF00FF"/>
        </w:rPr>
        <w:t>HW work</w:t>
      </w:r>
      <w:r w:rsidR="00731B5B">
        <w:rPr>
          <w:b/>
          <w:color w:val="FF00FF"/>
        </w:rPr>
        <w:t>:</w:t>
      </w:r>
      <w:r w:rsidR="00D74B27" w:rsidRPr="001169D0">
        <w:rPr>
          <w:b/>
        </w:rPr>
        <w:t xml:space="preserve"> </w:t>
      </w:r>
      <w:r>
        <w:t>The labs this week are devoted to giving students an opportunity to work on their creativity assignments with “assistance”. They often are very ambitious, and need either to be reined in, or helped to move forward.</w:t>
      </w:r>
      <w:r w:rsidR="00D74B27">
        <w:t xml:space="preserve"> </w:t>
      </w:r>
    </w:p>
    <w:p w14:paraId="2504D899" w14:textId="77777777" w:rsidR="008D282A" w:rsidRDefault="008D282A"/>
    <w:p w14:paraId="45F63EF9" w14:textId="1F7A5473" w:rsidR="001169D0" w:rsidRDefault="00731B5B">
      <w:r>
        <w:rPr>
          <w:b/>
          <w:color w:val="FF8000"/>
        </w:rPr>
        <w:t>Lecture</w:t>
      </w:r>
      <w:r w:rsidR="00C94312">
        <w:rPr>
          <w:b/>
          <w:color w:val="FF8000"/>
        </w:rPr>
        <w:t xml:space="preserve"> 10</w:t>
      </w:r>
      <w:r w:rsidR="001169D0" w:rsidRPr="00E92807">
        <w:rPr>
          <w:b/>
          <w:color w:val="FF8000"/>
        </w:rPr>
        <w:t>:</w:t>
      </w:r>
      <w:r w:rsidR="001169D0">
        <w:t xml:space="preserve"> </w:t>
      </w:r>
      <w:r w:rsidR="007123FD">
        <w:t xml:space="preserve">The topic is information. It’s a fun lecture. The idea of a bit is given, and for a while it is used without converting to 0/1. Eventually, the shear burden of not having a short name motivates us to pick these to words, but we emphasize that they are only symbols, not numbers. We also encode bits, discuss compression Huffman-like encoding. We do ASCII and UTF-8. </w:t>
      </w:r>
    </w:p>
    <w:p w14:paraId="12DAA4AF" w14:textId="77777777" w:rsidR="001169D0" w:rsidRDefault="001169D0"/>
    <w:p w14:paraId="68EC9953" w14:textId="2E6DF25B" w:rsidR="001169D0" w:rsidRDefault="00C94312">
      <w:r>
        <w:rPr>
          <w:b/>
        </w:rPr>
        <w:t>Assignment 9/10</w:t>
      </w:r>
      <w:r w:rsidR="001169D0" w:rsidRPr="00803C37">
        <w:rPr>
          <w:b/>
        </w:rPr>
        <w:t>:</w:t>
      </w:r>
      <w:r w:rsidR="001169D0">
        <w:t xml:space="preserve"> </w:t>
      </w:r>
      <w:r w:rsidR="002123B6">
        <w:t>See above</w:t>
      </w:r>
      <w:r w:rsidR="00803C37">
        <w:t xml:space="preserve"> </w:t>
      </w:r>
    </w:p>
    <w:p w14:paraId="57C2F77E" w14:textId="77777777" w:rsidR="00803C37" w:rsidRDefault="00803C37"/>
    <w:p w14:paraId="15B86051" w14:textId="7E00CB58" w:rsidR="002123B6" w:rsidRDefault="00C94312" w:rsidP="002123B6">
      <w:r>
        <w:rPr>
          <w:b/>
          <w:color w:val="00FF00"/>
        </w:rPr>
        <w:t>Lab 8</w:t>
      </w:r>
      <w:r w:rsidR="002123B6">
        <w:rPr>
          <w:b/>
          <w:color w:val="00FF00"/>
        </w:rPr>
        <w:t xml:space="preserve"> HW work</w:t>
      </w:r>
      <w:r w:rsidR="00803C37" w:rsidRPr="00E92807">
        <w:rPr>
          <w:b/>
          <w:color w:val="00FF00"/>
        </w:rPr>
        <w:t>:</w:t>
      </w:r>
      <w:r w:rsidR="00803C37">
        <w:t xml:space="preserve"> </w:t>
      </w:r>
      <w:r w:rsidR="002123B6">
        <w:t xml:space="preserve">Normally, we teach counting in binary, binary representation, conversion to/from decimal and addition in this lab. (It sounds like a lot, but much of this </w:t>
      </w:r>
      <w:r w:rsidR="002123B6">
        <w:lastRenderedPageBreak/>
        <w:t xml:space="preserve">moves quickly.) My students were asked to watch a couple of videos to save me from going over binary and make the time available for homework questions. They didn’t watch them. Ultimately I had to go over this material on several occasions. I still think this is the most efficient way to teach this, but </w:t>
      </w:r>
      <w:r w:rsidR="00CE3431">
        <w:t>I returned to teaching it</w:t>
      </w:r>
      <w:r w:rsidR="002123B6">
        <w:t xml:space="preserve"> manually </w:t>
      </w:r>
      <w:r w:rsidR="00CE3431">
        <w:t>this</w:t>
      </w:r>
      <w:r w:rsidR="002123B6">
        <w:t xml:space="preserve"> time. </w:t>
      </w:r>
    </w:p>
    <w:p w14:paraId="0AB5332B" w14:textId="77777777" w:rsidR="002123B6" w:rsidRDefault="002123B6" w:rsidP="002123B6"/>
    <w:p w14:paraId="6478A919" w14:textId="77777777" w:rsidR="002123B6" w:rsidRDefault="002123B6" w:rsidP="002123B6">
      <w:r>
        <w:t>The video resources were:</w:t>
      </w:r>
    </w:p>
    <w:p w14:paraId="65FC65CF" w14:textId="03FC11EE" w:rsidR="002123B6" w:rsidRDefault="002123B6" w:rsidP="00F13E1B">
      <w:pPr>
        <w:ind w:left="720"/>
      </w:pPr>
      <w:r>
        <w:t>A good vid on binary: https://www.youtube.com/watch</w:t>
      </w:r>
      <w:proofErr w:type="gramStart"/>
      <w:r>
        <w:t>?v</w:t>
      </w:r>
      <w:proofErr w:type="gramEnd"/>
      <w:r>
        <w:t>=ry1hpm1GXVI</w:t>
      </w:r>
    </w:p>
    <w:p w14:paraId="1EDA92E3" w14:textId="77777777" w:rsidR="002123B6" w:rsidRDefault="002123B6" w:rsidP="00F13E1B">
      <w:pPr>
        <w:ind w:left="720"/>
      </w:pPr>
    </w:p>
    <w:p w14:paraId="4241DC64" w14:textId="13AA97FB" w:rsidR="002123B6" w:rsidRDefault="002123B6" w:rsidP="00F13E1B">
      <w:pPr>
        <w:ind w:left="720"/>
      </w:pPr>
      <w:r>
        <w:t>A quick tutorial on binary addition: http://courses.cs.vt.edu/~csonline/NumberSystems/Lessons/AddingTwoBinaryNumbers/index.html</w:t>
      </w:r>
    </w:p>
    <w:p w14:paraId="73B0BE91" w14:textId="77777777" w:rsidR="002123B6" w:rsidRDefault="002123B6" w:rsidP="00F13E1B">
      <w:pPr>
        <w:ind w:left="720"/>
      </w:pPr>
    </w:p>
    <w:p w14:paraId="6D9D7DA7" w14:textId="01792FE5" w:rsidR="009D1B8D" w:rsidRDefault="002123B6" w:rsidP="00F13E1B">
      <w:pPr>
        <w:ind w:left="720"/>
      </w:pPr>
      <w:r>
        <w:t>A slick self test, with answers on addition: http://courses.cs.vt.edu/~csonline/NumberSystems/Questions/AddingTwoBinaryNumbers/index.html</w:t>
      </w:r>
    </w:p>
    <w:p w14:paraId="4DEA6A8D" w14:textId="77777777" w:rsidR="009D1B8D" w:rsidRDefault="009D1B8D"/>
    <w:p w14:paraId="350678DE" w14:textId="37FD5082" w:rsidR="00803C37" w:rsidRDefault="00C94312">
      <w:r>
        <w:rPr>
          <w:b/>
          <w:color w:val="0000FF"/>
        </w:rPr>
        <w:t>Lecture 11</w:t>
      </w:r>
      <w:r w:rsidR="009D1B8D" w:rsidRPr="00E92807">
        <w:rPr>
          <w:b/>
          <w:color w:val="0000FF"/>
        </w:rPr>
        <w:t>:</w:t>
      </w:r>
      <w:r w:rsidR="009D1B8D" w:rsidRPr="00E92807">
        <w:rPr>
          <w:color w:val="0000FF"/>
        </w:rPr>
        <w:t xml:space="preserve"> </w:t>
      </w:r>
      <w:r w:rsidR="00B073D2">
        <w:t xml:space="preserve">This lecture’s topic </w:t>
      </w:r>
      <w:r w:rsidR="002123B6">
        <w:t xml:space="preserve">is the key idea – bits are </w:t>
      </w:r>
      <w:r w:rsidR="00F13E1B">
        <w:t>good enough</w:t>
      </w:r>
      <w:r w:rsidR="002123B6">
        <w:t xml:space="preserve">! </w:t>
      </w:r>
      <w:r w:rsidR="00B073D2">
        <w:t xml:space="preserve">They are universal and encode ALL information. But first … </w:t>
      </w:r>
      <w:proofErr w:type="gramStart"/>
      <w:r w:rsidR="002123B6">
        <w:t>The</w:t>
      </w:r>
      <w:proofErr w:type="gramEnd"/>
      <w:r w:rsidR="002123B6">
        <w:t xml:space="preserve"> lecture begins with pixels. We discuss how the screen is designed and implemented. Also, we discuss why RGB, using light, isn’t like the color information everyone learns</w:t>
      </w:r>
      <w:r w:rsidR="009D1B8D">
        <w:t xml:space="preserve"> </w:t>
      </w:r>
      <w:r w:rsidR="002123B6">
        <w:t>in elementary school, which uses reflectance. It answers why yellow is R+G.</w:t>
      </w:r>
      <w:r w:rsidR="00B073D2">
        <w:t xml:space="preserve"> We do analog sound, compression of GIF and JPG, and finally land on the main principle. </w:t>
      </w:r>
    </w:p>
    <w:p w14:paraId="5457A7BA" w14:textId="77777777" w:rsidR="009D1B8D" w:rsidRDefault="009D1B8D"/>
    <w:p w14:paraId="1430F8F3" w14:textId="62AF8AFF" w:rsidR="002D3D25" w:rsidRDefault="00C94312" w:rsidP="00845187">
      <w:r>
        <w:rPr>
          <w:b/>
        </w:rPr>
        <w:t>Assignment 11</w:t>
      </w:r>
      <w:r w:rsidR="009D1B8D" w:rsidRPr="009D1B8D">
        <w:rPr>
          <w:b/>
        </w:rPr>
        <w:t>:</w:t>
      </w:r>
      <w:r w:rsidR="009D1B8D">
        <w:t xml:space="preserve"> </w:t>
      </w:r>
      <w:r w:rsidR="00845187">
        <w:t>This is a new assignment this year and I believe quite successful. Its goal is to introduce arrays and to create a fun activity.</w:t>
      </w:r>
      <w:r w:rsidR="00B9495F">
        <w:t xml:space="preserve"> (Later assignments indicate students go the content pretty well.)</w:t>
      </w:r>
      <w:r w:rsidR="00845187">
        <w:t xml:space="preserve"> The idea is to create a caterpillar</w:t>
      </w:r>
      <w:r w:rsidR="00B9495F">
        <w:t xml:space="preserve"> out</w:t>
      </w:r>
      <w:r w:rsidR="00845187">
        <w:t xml:space="preserve"> of seven segments.</w:t>
      </w:r>
      <w:r w:rsidR="00B9495F">
        <w:t xml:space="preserve"> (A version of the code </w:t>
      </w:r>
      <w:r w:rsidR="00B9495F" w:rsidRPr="00B9495F">
        <w:rPr>
          <w:rFonts w:ascii="Lucida Sans" w:hAnsi="Lucida Sans"/>
        </w:rPr>
        <w:t>elli.txt</w:t>
      </w:r>
      <w:r w:rsidR="00B9495F">
        <w:t xml:space="preserve"> that makes a random walk, and so is more complicated than needed for the assignment, is included.)</w:t>
      </w:r>
      <w:r w:rsidR="00845187">
        <w:t xml:space="preserve"> We will use this in the next lab, making it controllable. </w:t>
      </w:r>
      <w:proofErr w:type="gramStart"/>
      <w:r w:rsidR="00845187">
        <w:t>The</w:t>
      </w:r>
      <w:r w:rsidR="00B9495F">
        <w:t xml:space="preserve"> assignment steps through using the worm code as illustration of the array concepts.</w:t>
      </w:r>
      <w:proofErr w:type="gramEnd"/>
      <w:r w:rsidR="00B9495F">
        <w:t xml:space="preserve"> </w:t>
      </w:r>
    </w:p>
    <w:p w14:paraId="0C80A190" w14:textId="77777777" w:rsidR="008D282A" w:rsidRDefault="008D282A"/>
    <w:p w14:paraId="3DC2BC19" w14:textId="77777777" w:rsidR="00D74B27" w:rsidRDefault="00D74B27">
      <w:bookmarkStart w:id="0" w:name="_GoBack"/>
      <w:bookmarkEnd w:id="0"/>
    </w:p>
    <w:p w14:paraId="72B6DA0E" w14:textId="77777777" w:rsidR="00ED5CE8" w:rsidRDefault="00ED5CE8"/>
    <w:sectPr w:rsidR="00ED5CE8" w:rsidSect="000658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001" w:csb1="00000000"/>
  </w:font>
  <w:font w:name="Helvetica Neue">
    <w:panose1 w:val="02000503000000020004"/>
    <w:charset w:val="00"/>
    <w:family w:val="auto"/>
    <w:pitch w:val="variable"/>
    <w:sig w:usb0="80000067"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8F2"/>
    <w:rsid w:val="00065808"/>
    <w:rsid w:val="000C1766"/>
    <w:rsid w:val="001169D0"/>
    <w:rsid w:val="002123B6"/>
    <w:rsid w:val="002D3D25"/>
    <w:rsid w:val="003038F2"/>
    <w:rsid w:val="00472A17"/>
    <w:rsid w:val="005839E6"/>
    <w:rsid w:val="005B2BB3"/>
    <w:rsid w:val="007123FD"/>
    <w:rsid w:val="00731B5B"/>
    <w:rsid w:val="00803C37"/>
    <w:rsid w:val="00845187"/>
    <w:rsid w:val="0087212C"/>
    <w:rsid w:val="008D282A"/>
    <w:rsid w:val="008D67AA"/>
    <w:rsid w:val="009957DF"/>
    <w:rsid w:val="009D1B8D"/>
    <w:rsid w:val="00A43B04"/>
    <w:rsid w:val="00B073D2"/>
    <w:rsid w:val="00B9495F"/>
    <w:rsid w:val="00C94312"/>
    <w:rsid w:val="00CE3431"/>
    <w:rsid w:val="00D74B27"/>
    <w:rsid w:val="00D772AD"/>
    <w:rsid w:val="00E92807"/>
    <w:rsid w:val="00EC62BD"/>
    <w:rsid w:val="00ED5CE8"/>
    <w:rsid w:val="00F13E1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ru v:ext="edit" colors="#ffe013"/>
      <o:colormenu v:ext="edit" fillcolor="red"/>
    </o:shapedefaults>
    <o:shapelayout v:ext="edit">
      <o:idmap v:ext="edit" data="1"/>
    </o:shapelayout>
  </w:shapeDefaults>
  <w:doNotEmbedSmartTags/>
  <w:decimalSymbol w:val="."/>
  <w:listSeparator w:val=","/>
  <w14:docId w14:val="6F676D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23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23F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7C7"/>
    <w:rPr>
      <w:sz w:val="24"/>
      <w:szCs w:val="24"/>
    </w:rPr>
  </w:style>
  <w:style w:type="paragraph" w:styleId="Heading1">
    <w:name w:val="heading 1"/>
    <w:basedOn w:val="Normal"/>
    <w:next w:val="Normal"/>
    <w:qFormat/>
    <w:rsid w:val="00B21292"/>
    <w:pPr>
      <w:keepNext/>
      <w:spacing w:before="240" w:after="60"/>
      <w:outlineLvl w:val="0"/>
    </w:pPr>
    <w:rPr>
      <w:rFonts w:ascii="Arial" w:hAnsi="Arial"/>
      <w:b/>
      <w:kern w:val="32"/>
      <w:sz w:val="32"/>
      <w:szCs w:val="32"/>
    </w:rPr>
  </w:style>
  <w:style w:type="paragraph" w:styleId="Heading2">
    <w:name w:val="heading 2"/>
    <w:basedOn w:val="Normal"/>
    <w:next w:val="Normal"/>
    <w:qFormat/>
    <w:rsid w:val="00262AD6"/>
    <w:pPr>
      <w:keepNext/>
      <w:spacing w:before="240" w:after="60"/>
      <w:outlineLvl w:val="1"/>
    </w:pPr>
    <w:rPr>
      <w:rFonts w:ascii="Arial" w:hAnsi="Arial"/>
      <w:b/>
      <w:i/>
      <w:sz w:val="28"/>
      <w:szCs w:val="28"/>
    </w:rPr>
  </w:style>
  <w:style w:type="paragraph" w:styleId="Heading3">
    <w:name w:val="heading 3"/>
    <w:basedOn w:val="Normal"/>
    <w:next w:val="Normal"/>
    <w:qFormat/>
    <w:rsid w:val="00262AD6"/>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21292"/>
    <w:rPr>
      <w:color w:val="0000FF"/>
      <w:u w:val="single"/>
    </w:rPr>
  </w:style>
  <w:style w:type="character" w:styleId="FollowedHyperlink">
    <w:name w:val="FollowedHyperlink"/>
    <w:uiPriority w:val="99"/>
    <w:semiHidden/>
    <w:unhideWhenUsed/>
    <w:rsid w:val="00273D4C"/>
    <w:rPr>
      <w:color w:val="800080"/>
      <w:u w:val="single"/>
    </w:rPr>
  </w:style>
  <w:style w:type="paragraph" w:styleId="NormalWeb">
    <w:name w:val="Normal (Web)"/>
    <w:basedOn w:val="Normal"/>
    <w:uiPriority w:val="99"/>
    <w:semiHidden/>
    <w:unhideWhenUsed/>
    <w:rsid w:val="001169D0"/>
    <w:pPr>
      <w:spacing w:before="100" w:beforeAutospacing="1" w:after="100" w:afterAutospacing="1"/>
    </w:pPr>
    <w:rPr>
      <w:rFonts w:ascii="Times" w:eastAsiaTheme="minorEastAsia" w:hAnsi="Times"/>
      <w:sz w:val="20"/>
      <w:szCs w:val="20"/>
    </w:rPr>
  </w:style>
  <w:style w:type="table" w:styleId="TableGrid">
    <w:name w:val="Table Grid"/>
    <w:basedOn w:val="TableNormal"/>
    <w:uiPriority w:val="59"/>
    <w:rsid w:val="005B2B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23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23F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image" Target="media/image2.tif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558</Words>
  <Characters>3183</Characters>
  <Application>Microsoft Macintosh Word</Application>
  <DocSecurity>0</DocSecurity>
  <Lines>26</Lines>
  <Paragraphs>7</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Homework 1: Lightbot </vt:lpstr>
      <vt:lpstr>Homework 3: Lightbot Moon Walk</vt:lpstr>
      <vt:lpstr>    Symbolic Function Definitions</vt:lpstr>
      <vt:lpstr>    Assignment Part A </vt:lpstr>
      <vt:lpstr>    Assignment Part B</vt:lpstr>
      <vt:lpstr>    Example: The Moon Walk</vt:lpstr>
      <vt:lpstr>    Moonwalk</vt:lpstr>
      <vt:lpstr>    Assignment Part C</vt:lpstr>
      <vt:lpstr>    To Turn In</vt:lpstr>
      <vt:lpstr>    Wrap Up</vt:lpstr>
    </vt:vector>
  </TitlesOfParts>
  <Company>SAA</Company>
  <LinksUpToDate>false</LinksUpToDate>
  <CharactersWithSpaces>3734</CharactersWithSpaces>
  <SharedDoc>false</SharedDoc>
  <HLinks>
    <vt:vector size="30" baseType="variant">
      <vt:variant>
        <vt:i4>5963783</vt:i4>
      </vt:variant>
      <vt:variant>
        <vt:i4>0</vt:i4>
      </vt:variant>
      <vt:variant>
        <vt:i4>0</vt:i4>
      </vt:variant>
      <vt:variant>
        <vt:i4>5</vt:i4>
      </vt:variant>
      <vt:variant>
        <vt:lpwstr>http://armorgames.com/play/6061/light-bot-20</vt:lpwstr>
      </vt:variant>
      <vt:variant>
        <vt:lpwstr/>
      </vt:variant>
      <vt:variant>
        <vt:i4>1114233</vt:i4>
      </vt:variant>
      <vt:variant>
        <vt:i4>-1</vt:i4>
      </vt:variant>
      <vt:variant>
        <vt:i4>1032</vt:i4>
      </vt:variant>
      <vt:variant>
        <vt:i4>1</vt:i4>
      </vt:variant>
      <vt:variant>
        <vt:lpwstr>lightbotGreenCard</vt:lpwstr>
      </vt:variant>
      <vt:variant>
        <vt:lpwstr/>
      </vt:variant>
      <vt:variant>
        <vt:i4>720939</vt:i4>
      </vt:variant>
      <vt:variant>
        <vt:i4>-1</vt:i4>
      </vt:variant>
      <vt:variant>
        <vt:i4>1040</vt:i4>
      </vt:variant>
      <vt:variant>
        <vt:i4>1</vt:i4>
      </vt:variant>
      <vt:variant>
        <vt:lpwstr>moonwalk2</vt:lpwstr>
      </vt:variant>
      <vt:variant>
        <vt:lpwstr/>
      </vt:variant>
      <vt:variant>
        <vt:i4>3080299</vt:i4>
      </vt:variant>
      <vt:variant>
        <vt:i4>-1</vt:i4>
      </vt:variant>
      <vt:variant>
        <vt:i4>1042</vt:i4>
      </vt:variant>
      <vt:variant>
        <vt:i4>1</vt:i4>
      </vt:variant>
      <vt:variant>
        <vt:lpwstr>oldschool7</vt:lpwstr>
      </vt:variant>
      <vt:variant>
        <vt:lpwstr/>
      </vt:variant>
      <vt:variant>
        <vt:i4>2949227</vt:i4>
      </vt:variant>
      <vt:variant>
        <vt:i4>-1</vt:i4>
      </vt:variant>
      <vt:variant>
        <vt:i4>1043</vt:i4>
      </vt:variant>
      <vt:variant>
        <vt:i4>1</vt:i4>
      </vt:variant>
      <vt:variant>
        <vt:lpwstr>oldschool5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Homework 1: Lightbot </dc:title>
  <dc:subject/>
  <dc:creator>Snyder Larry</dc:creator>
  <cp:keywords/>
  <cp:lastModifiedBy>Larry Snyder</cp:lastModifiedBy>
  <cp:revision>11</cp:revision>
  <cp:lastPrinted>2011-01-07T17:53:00Z</cp:lastPrinted>
  <dcterms:created xsi:type="dcterms:W3CDTF">2013-03-23T00:18:00Z</dcterms:created>
  <dcterms:modified xsi:type="dcterms:W3CDTF">2014-05-13T22:47:00Z</dcterms:modified>
</cp:coreProperties>
</file>